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DDE1" w14:textId="77777777" w:rsidR="00B845E3" w:rsidRDefault="00B845E3" w:rsidP="00B845E3">
      <w:pPr>
        <w:shd w:val="clear" w:color="auto" w:fill="FFFFFF"/>
        <w:spacing w:after="0" w:line="240" w:lineRule="auto"/>
        <w:jc w:val="center"/>
        <w:rPr>
          <w:rFonts w:eastAsia="Times New Roman" w:cstheme="minorHAnsi"/>
          <w:b/>
          <w:bCs/>
        </w:rPr>
      </w:pPr>
    </w:p>
    <w:p w14:paraId="12C23FF4" w14:textId="27AC2849" w:rsidR="000F3DCF" w:rsidRPr="000F3DCF" w:rsidRDefault="000F3DCF" w:rsidP="000F3DCF">
      <w:pPr>
        <w:shd w:val="clear" w:color="auto" w:fill="FFFFFF"/>
        <w:spacing w:after="0" w:line="240" w:lineRule="auto"/>
        <w:jc w:val="center"/>
        <w:rPr>
          <w:rFonts w:eastAsia="Times New Roman" w:cstheme="minorHAnsi"/>
          <w:b/>
          <w:bCs/>
          <w:sz w:val="32"/>
          <w:szCs w:val="32"/>
        </w:rPr>
      </w:pPr>
      <w:r w:rsidRPr="000F3DCF">
        <w:rPr>
          <w:rFonts w:eastAsia="Times New Roman" w:cstheme="minorHAnsi"/>
          <w:b/>
          <w:bCs/>
          <w:sz w:val="32"/>
          <w:szCs w:val="32"/>
        </w:rPr>
        <w:t>THE PRE-TRIBULATION RAPTURE OF THE FAITHFUL CHURCH</w:t>
      </w:r>
    </w:p>
    <w:p w14:paraId="725461B4" w14:textId="77777777" w:rsidR="000F3DCF" w:rsidRDefault="000F3DCF" w:rsidP="00A40D3C">
      <w:pPr>
        <w:shd w:val="clear" w:color="auto" w:fill="FFFFFF"/>
        <w:spacing w:after="0" w:line="240" w:lineRule="auto"/>
        <w:jc w:val="both"/>
        <w:rPr>
          <w:rFonts w:eastAsia="Times New Roman" w:cstheme="minorHAnsi"/>
        </w:rPr>
      </w:pPr>
    </w:p>
    <w:p w14:paraId="275BE735" w14:textId="07E5A9B3" w:rsidR="00E86C6B" w:rsidRDefault="00B845E3" w:rsidP="00A40D3C">
      <w:pPr>
        <w:shd w:val="clear" w:color="auto" w:fill="FFFFFF"/>
        <w:spacing w:after="0" w:line="240" w:lineRule="auto"/>
        <w:jc w:val="both"/>
        <w:rPr>
          <w:rFonts w:eastAsia="Times New Roman" w:cstheme="minorHAnsi"/>
        </w:rPr>
      </w:pPr>
      <w:r w:rsidRPr="00B845E3">
        <w:rPr>
          <w:rFonts w:eastAsia="Times New Roman" w:cstheme="minorHAnsi"/>
        </w:rPr>
        <w:t>I have been studying End-days Prophecies since COVID-19 showed up. I took a course on-line from Dallas Theological Seminary under</w:t>
      </w:r>
      <w:r w:rsidRPr="00B845E3">
        <w:rPr>
          <w:rFonts w:eastAsia="Times New Roman" w:cstheme="minorHAnsi"/>
        </w:rPr>
        <w:t xml:space="preserve"> Dr. Toussaint</w:t>
      </w:r>
      <w:r>
        <w:rPr>
          <w:rFonts w:eastAsia="Times New Roman" w:cstheme="minorHAnsi"/>
        </w:rPr>
        <w:t>. I have read numerous books by</w:t>
      </w:r>
      <w:r w:rsidRPr="00B845E3">
        <w:rPr>
          <w:rFonts w:eastAsia="Times New Roman" w:cstheme="minorHAnsi"/>
        </w:rPr>
        <w:t xml:space="preserve"> Dr. Jeremiah</w:t>
      </w:r>
      <w:r>
        <w:rPr>
          <w:rFonts w:eastAsia="Times New Roman" w:cstheme="minorHAnsi"/>
        </w:rPr>
        <w:t xml:space="preserve"> and Prophet William Branham. I have also read “Sword and Scimitar,” and “The Wormwood Prophecy.” I study these prophecies using</w:t>
      </w:r>
      <w:r w:rsidRPr="00B845E3">
        <w:rPr>
          <w:rFonts w:eastAsia="Times New Roman" w:cstheme="minorHAnsi"/>
        </w:rPr>
        <w:t xml:space="preserve"> Dr. </w:t>
      </w:r>
      <w:proofErr w:type="spellStart"/>
      <w:r w:rsidRPr="00B845E3">
        <w:rPr>
          <w:rFonts w:eastAsia="Times New Roman" w:cstheme="minorHAnsi"/>
        </w:rPr>
        <w:t>Dake’s</w:t>
      </w:r>
      <w:proofErr w:type="spellEnd"/>
      <w:r w:rsidRPr="00B845E3">
        <w:rPr>
          <w:rFonts w:eastAsia="Times New Roman" w:cstheme="minorHAnsi"/>
        </w:rPr>
        <w:t xml:space="preserve"> Annotated Reference Bible, King James Study Bible,</w:t>
      </w:r>
      <w:r w:rsidR="000F0E31">
        <w:rPr>
          <w:rFonts w:eastAsia="Times New Roman" w:cstheme="minorHAnsi"/>
        </w:rPr>
        <w:t xml:space="preserve"> and other Bibles, </w:t>
      </w:r>
      <w:r w:rsidRPr="00B845E3">
        <w:rPr>
          <w:rFonts w:eastAsia="Times New Roman" w:cstheme="minorHAnsi"/>
        </w:rPr>
        <w:t xml:space="preserve">Parallel Bible Commentary, Greek and Hebrew Lexicons, Vine Expository Dictionary, The New Unger’s Bible Dictionary, Strong’s Concordance, and </w:t>
      </w:r>
      <w:r>
        <w:rPr>
          <w:rFonts w:eastAsia="Times New Roman" w:cstheme="minorHAnsi"/>
        </w:rPr>
        <w:t xml:space="preserve">many </w:t>
      </w:r>
      <w:r w:rsidRPr="00B845E3">
        <w:rPr>
          <w:rFonts w:eastAsia="Times New Roman" w:cstheme="minorHAnsi"/>
        </w:rPr>
        <w:t>other references.</w:t>
      </w:r>
      <w:r>
        <w:rPr>
          <w:rFonts w:eastAsia="Times New Roman" w:cstheme="minorHAnsi"/>
        </w:rPr>
        <w:t xml:space="preserve"> Below is a small portion of so far 55 pages of notes of the </w:t>
      </w:r>
      <w:r w:rsidRPr="00A40D3C">
        <w:rPr>
          <w:rFonts w:eastAsia="Times New Roman" w:cstheme="minorHAnsi"/>
          <w:b/>
          <w:bCs/>
        </w:rPr>
        <w:t>Olivet Discourse, the book of Daniel and the book of Revelation</w:t>
      </w:r>
      <w:r>
        <w:rPr>
          <w:rFonts w:eastAsia="Times New Roman" w:cstheme="minorHAnsi"/>
        </w:rPr>
        <w:t>. God has given</w:t>
      </w:r>
      <w:r w:rsidR="00832606">
        <w:rPr>
          <w:rFonts w:eastAsia="Times New Roman" w:cstheme="minorHAnsi"/>
        </w:rPr>
        <w:t xml:space="preserve"> me dreams and understanding to help accomplish this calling to teach this course by streaming on</w:t>
      </w:r>
      <w:r w:rsidR="000F0E31">
        <w:rPr>
          <w:rFonts w:eastAsia="Times New Roman" w:cstheme="minorHAnsi"/>
        </w:rPr>
        <w:t xml:space="preserve"> my</w:t>
      </w:r>
      <w:r w:rsidR="00832606">
        <w:rPr>
          <w:rFonts w:eastAsia="Times New Roman" w:cstheme="minorHAnsi"/>
        </w:rPr>
        <w:t xml:space="preserve"> </w:t>
      </w:r>
      <w:r w:rsidR="00832606" w:rsidRPr="00A40D3C">
        <w:rPr>
          <w:rFonts w:eastAsia="Times New Roman" w:cstheme="minorHAnsi"/>
          <w:b/>
          <w:bCs/>
        </w:rPr>
        <w:t xml:space="preserve">Facebook </w:t>
      </w:r>
      <w:r w:rsidR="00A40D3C" w:rsidRPr="00A40D3C">
        <w:rPr>
          <w:rFonts w:eastAsia="Times New Roman" w:cstheme="minorHAnsi"/>
          <w:b/>
          <w:bCs/>
        </w:rPr>
        <w:t>Touch of Heaven</w:t>
      </w:r>
      <w:r w:rsidR="00A40D3C">
        <w:rPr>
          <w:rFonts w:eastAsia="Times New Roman" w:cstheme="minorHAnsi"/>
        </w:rPr>
        <w:t xml:space="preserve"> </w:t>
      </w:r>
      <w:r w:rsidR="00832606">
        <w:rPr>
          <w:rFonts w:eastAsia="Times New Roman" w:cstheme="minorHAnsi"/>
        </w:rPr>
        <w:t xml:space="preserve">starting in </w:t>
      </w:r>
      <w:r w:rsidR="00832606" w:rsidRPr="00A40D3C">
        <w:rPr>
          <w:rFonts w:eastAsia="Times New Roman" w:cstheme="minorHAnsi"/>
          <w:b/>
          <w:bCs/>
        </w:rPr>
        <w:t>January on Tuesday nights at 7 pm</w:t>
      </w:r>
      <w:r w:rsidR="00832606">
        <w:rPr>
          <w:rFonts w:eastAsia="Times New Roman" w:cstheme="minorHAnsi"/>
        </w:rPr>
        <w:t xml:space="preserve">. Below I </w:t>
      </w:r>
      <w:r w:rsidR="000F3DCF">
        <w:rPr>
          <w:rFonts w:eastAsia="Times New Roman" w:cstheme="minorHAnsi"/>
        </w:rPr>
        <w:t xml:space="preserve">am </w:t>
      </w:r>
      <w:r w:rsidR="00832606">
        <w:rPr>
          <w:rFonts w:eastAsia="Times New Roman" w:cstheme="minorHAnsi"/>
        </w:rPr>
        <w:t>shar</w:t>
      </w:r>
      <w:r w:rsidR="000F3DCF">
        <w:rPr>
          <w:rFonts w:eastAsia="Times New Roman" w:cstheme="minorHAnsi"/>
        </w:rPr>
        <w:t>ing</w:t>
      </w:r>
      <w:r w:rsidR="00832606">
        <w:rPr>
          <w:rFonts w:eastAsia="Times New Roman" w:cstheme="minorHAnsi"/>
        </w:rPr>
        <w:t xml:space="preserve"> my notes so far on raptures. </w:t>
      </w:r>
    </w:p>
    <w:p w14:paraId="20FDADB2" w14:textId="77777777" w:rsidR="00E86C6B" w:rsidRDefault="00E86C6B" w:rsidP="00A40D3C">
      <w:pPr>
        <w:shd w:val="clear" w:color="auto" w:fill="FFFFFF"/>
        <w:spacing w:after="0" w:line="240" w:lineRule="auto"/>
        <w:jc w:val="both"/>
        <w:rPr>
          <w:rFonts w:eastAsia="Times New Roman" w:cstheme="minorHAnsi"/>
        </w:rPr>
      </w:pPr>
    </w:p>
    <w:p w14:paraId="178EBD32" w14:textId="294BB3A6" w:rsidR="00B845E3" w:rsidRDefault="00B845E3" w:rsidP="00B845E3">
      <w:pPr>
        <w:shd w:val="clear" w:color="auto" w:fill="FFFFFF"/>
        <w:spacing w:after="0" w:line="240" w:lineRule="auto"/>
        <w:jc w:val="center"/>
        <w:rPr>
          <w:rFonts w:eastAsia="Times New Roman" w:cstheme="minorHAnsi"/>
          <w:b/>
          <w:bCs/>
        </w:rPr>
      </w:pPr>
      <w:r>
        <w:rPr>
          <w:rFonts w:eastAsia="Times New Roman" w:cstheme="minorHAnsi"/>
          <w:b/>
          <w:bCs/>
        </w:rPr>
        <w:t>PRE-TRIBULATION RAPTURE</w:t>
      </w:r>
    </w:p>
    <w:p w14:paraId="59FCF2D7" w14:textId="77777777" w:rsidR="00B845E3" w:rsidRPr="00257177" w:rsidRDefault="00B845E3" w:rsidP="00B845E3">
      <w:pPr>
        <w:shd w:val="clear" w:color="auto" w:fill="FFFFFF"/>
        <w:spacing w:after="0" w:line="240" w:lineRule="auto"/>
        <w:jc w:val="both"/>
        <w:rPr>
          <w:rFonts w:eastAsia="Times New Roman" w:cstheme="minorHAnsi"/>
          <w:b/>
          <w:bCs/>
          <w:sz w:val="10"/>
          <w:szCs w:val="10"/>
        </w:rPr>
      </w:pPr>
    </w:p>
    <w:p w14:paraId="21FAE653" w14:textId="7CE0A60F" w:rsidR="00B845E3" w:rsidRDefault="00B845E3" w:rsidP="00A40D3C">
      <w:pPr>
        <w:shd w:val="clear" w:color="auto" w:fill="FFFFFF"/>
        <w:spacing w:after="0" w:line="240" w:lineRule="auto"/>
        <w:jc w:val="both"/>
        <w:rPr>
          <w:rFonts w:eastAsia="Times New Roman" w:cstheme="minorHAnsi"/>
        </w:rPr>
      </w:pPr>
      <w:r w:rsidRPr="00513FC1">
        <w:rPr>
          <w:rFonts w:eastAsia="Times New Roman" w:cstheme="minorHAnsi"/>
        </w:rPr>
        <w:t>Rapture (</w:t>
      </w:r>
      <w:r>
        <w:rPr>
          <w:rFonts w:eastAsia="Times New Roman" w:cstheme="minorHAnsi"/>
        </w:rPr>
        <w:t xml:space="preserve">Greek </w:t>
      </w:r>
      <w:proofErr w:type="spellStart"/>
      <w:r w:rsidRPr="00513FC1">
        <w:rPr>
          <w:rFonts w:eastAsia="Times New Roman" w:cstheme="minorHAnsi"/>
          <w:i/>
          <w:iCs/>
        </w:rPr>
        <w:t>harpazo</w:t>
      </w:r>
      <w:proofErr w:type="spellEnd"/>
      <w:r w:rsidRPr="00513FC1">
        <w:rPr>
          <w:rFonts w:eastAsia="Times New Roman" w:cstheme="minorHAnsi"/>
        </w:rPr>
        <w:t>) means “to carry off by force</w:t>
      </w:r>
      <w:r>
        <w:rPr>
          <w:rFonts w:eastAsia="Times New Roman" w:cstheme="minorHAnsi"/>
        </w:rPr>
        <w:t xml:space="preserve"> or snatch out or away” (Thayer p. 74) and “a force</w:t>
      </w:r>
      <w:r w:rsidR="00A40D3C">
        <w:rPr>
          <w:rFonts w:eastAsia="Times New Roman" w:cstheme="minorHAnsi"/>
        </w:rPr>
        <w:t xml:space="preserve"> </w:t>
      </w:r>
      <w:r>
        <w:rPr>
          <w:rFonts w:eastAsia="Times New Roman" w:cstheme="minorHAnsi"/>
        </w:rPr>
        <w:t>suddenly exercised” (Vine p. 166)</w:t>
      </w:r>
    </w:p>
    <w:p w14:paraId="3162D24C" w14:textId="77777777" w:rsidR="00B845E3" w:rsidRPr="00654A38" w:rsidRDefault="00B845E3" w:rsidP="00B845E3">
      <w:pPr>
        <w:shd w:val="clear" w:color="auto" w:fill="FFFFFF"/>
        <w:spacing w:after="0" w:line="240" w:lineRule="auto"/>
        <w:rPr>
          <w:rFonts w:eastAsia="Times New Roman" w:cstheme="minorHAnsi"/>
          <w:sz w:val="10"/>
          <w:szCs w:val="10"/>
        </w:rPr>
      </w:pPr>
      <w:r>
        <w:rPr>
          <w:rFonts w:eastAsia="Times New Roman" w:cstheme="minorHAnsi"/>
        </w:rPr>
        <w:tab/>
      </w:r>
    </w:p>
    <w:p w14:paraId="372A86C6" w14:textId="4ABFB3D2" w:rsidR="00B845E3" w:rsidRDefault="00B845E3" w:rsidP="00B845E3">
      <w:pPr>
        <w:shd w:val="clear" w:color="auto" w:fill="FFFFFF"/>
        <w:spacing w:after="0" w:line="240" w:lineRule="auto"/>
        <w:ind w:left="720"/>
        <w:jc w:val="both"/>
        <w:rPr>
          <w:rFonts w:eastAsia="Times New Roman" w:cstheme="minorHAnsi"/>
        </w:rPr>
      </w:pPr>
      <w:r>
        <w:rPr>
          <w:rFonts w:eastAsia="Times New Roman" w:cstheme="minorHAnsi"/>
        </w:rPr>
        <w:t xml:space="preserve">Though there is no use of the word “rapture” in the Bible, there are many uses of </w:t>
      </w:r>
      <w:proofErr w:type="spellStart"/>
      <w:r w:rsidRPr="00AA7F72">
        <w:rPr>
          <w:rFonts w:eastAsia="Times New Roman" w:cstheme="minorHAnsi"/>
          <w:i/>
          <w:iCs/>
        </w:rPr>
        <w:t>harpazo</w:t>
      </w:r>
      <w:proofErr w:type="spellEnd"/>
      <w:r>
        <w:rPr>
          <w:rFonts w:eastAsia="Times New Roman" w:cstheme="minorHAnsi"/>
        </w:rPr>
        <w:t>. It is translated: “catch, force, pluck, pull, snatch, spoil” and “take” (often ending with “up” or “out”) [Vine p. 1294]. Some say the rapture is sign-less but no, the signs</w:t>
      </w:r>
      <w:r w:rsidR="00E86C6B">
        <w:rPr>
          <w:rFonts w:eastAsia="Times New Roman" w:cstheme="minorHAnsi"/>
        </w:rPr>
        <w:t xml:space="preserve"> of the Tribulation</w:t>
      </w:r>
      <w:r>
        <w:rPr>
          <w:rFonts w:eastAsia="Times New Roman" w:cstheme="minorHAnsi"/>
        </w:rPr>
        <w:t xml:space="preserve"> today say it is imminent, any day now.</w:t>
      </w:r>
    </w:p>
    <w:p w14:paraId="7581399C" w14:textId="77777777" w:rsidR="00B845E3" w:rsidRPr="005E22D4" w:rsidRDefault="00B845E3" w:rsidP="00B845E3">
      <w:pPr>
        <w:shd w:val="clear" w:color="auto" w:fill="FFFFFF"/>
        <w:spacing w:after="0" w:line="240" w:lineRule="auto"/>
        <w:ind w:left="720"/>
        <w:rPr>
          <w:rFonts w:eastAsia="Times New Roman" w:cstheme="minorHAnsi"/>
          <w:sz w:val="10"/>
          <w:szCs w:val="10"/>
        </w:rPr>
      </w:pPr>
    </w:p>
    <w:p w14:paraId="53525392" w14:textId="185CEE52" w:rsidR="008A6892" w:rsidRPr="0051108F" w:rsidRDefault="00B845E3" w:rsidP="008A6892">
      <w:pPr>
        <w:shd w:val="clear" w:color="auto" w:fill="FFFFFF"/>
        <w:spacing w:after="0" w:line="240" w:lineRule="auto"/>
        <w:ind w:left="720"/>
        <w:jc w:val="both"/>
        <w:rPr>
          <w:rFonts w:eastAsia="Times New Roman" w:cstheme="minorHAnsi"/>
        </w:rPr>
      </w:pPr>
      <w:r>
        <w:rPr>
          <w:rFonts w:eastAsia="Times New Roman" w:cstheme="minorHAnsi"/>
        </w:rPr>
        <w:t xml:space="preserve">The Pre-Trib. Rapture of the Bride of Christ aligns with ancient Hebrew marriages. After betrothed, the virgin remained in her village watching for her groom to return for her. The groom left to prepare a place for them on his father’s property. For us that is Heaven. When finished he came to the edge of her village calling or blowing a shofar, and she came out to him. We will be supernaturally taken out by Him. </w:t>
      </w:r>
      <w:r w:rsidRPr="00BB3C75">
        <w:rPr>
          <w:rFonts w:eastAsia="Times New Roman" w:cstheme="minorHAnsi"/>
        </w:rPr>
        <w:t>Jesus only comes (</w:t>
      </w:r>
      <w:proofErr w:type="spellStart"/>
      <w:r w:rsidRPr="00BB3C75">
        <w:rPr>
          <w:rFonts w:eastAsia="Times New Roman" w:cstheme="minorHAnsi"/>
          <w:i/>
          <w:iCs/>
        </w:rPr>
        <w:t>parousia</w:t>
      </w:r>
      <w:proofErr w:type="spellEnd"/>
      <w:r w:rsidRPr="00BB3C75">
        <w:rPr>
          <w:rFonts w:eastAsia="Times New Roman" w:cstheme="minorHAnsi"/>
        </w:rPr>
        <w:t>) in the Pre-Trib. Rapture, no others</w:t>
      </w:r>
      <w:r w:rsidRPr="0051108F">
        <w:rPr>
          <w:rFonts w:eastAsia="Times New Roman" w:cstheme="minorHAnsi"/>
        </w:rPr>
        <w:t>.</w:t>
      </w:r>
      <w:r w:rsidR="008A6892">
        <w:rPr>
          <w:rFonts w:eastAsia="Times New Roman" w:cstheme="minorHAnsi"/>
        </w:rPr>
        <w:t xml:space="preserve"> </w:t>
      </w:r>
    </w:p>
    <w:p w14:paraId="0DEDE706" w14:textId="77777777" w:rsidR="00B845E3" w:rsidRPr="00654A38" w:rsidRDefault="00B845E3" w:rsidP="00B845E3">
      <w:pPr>
        <w:shd w:val="clear" w:color="auto" w:fill="FFFFFF"/>
        <w:spacing w:after="0" w:line="240" w:lineRule="auto"/>
        <w:jc w:val="both"/>
        <w:rPr>
          <w:rFonts w:eastAsia="Times New Roman" w:cstheme="minorHAnsi"/>
          <w:sz w:val="10"/>
          <w:szCs w:val="10"/>
        </w:rPr>
      </w:pPr>
    </w:p>
    <w:p w14:paraId="7AC49656" w14:textId="77777777" w:rsidR="00B845E3" w:rsidRPr="00BF02D0" w:rsidRDefault="00B845E3" w:rsidP="00B845E3">
      <w:pPr>
        <w:shd w:val="clear" w:color="auto" w:fill="FFFFFF"/>
        <w:spacing w:after="0" w:line="240" w:lineRule="auto"/>
        <w:ind w:left="720"/>
        <w:jc w:val="both"/>
        <w:rPr>
          <w:rFonts w:eastAsia="Times New Roman" w:cstheme="minorHAnsi"/>
          <w:b/>
          <w:bCs/>
        </w:rPr>
      </w:pPr>
      <w:r w:rsidRPr="00BF02D0">
        <w:rPr>
          <w:rFonts w:eastAsia="Times New Roman" w:cstheme="minorHAnsi"/>
          <w:b/>
          <w:bCs/>
        </w:rPr>
        <w:t>John 14:1-3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w:t>
      </w:r>
      <w:r>
        <w:rPr>
          <w:rFonts w:eastAsia="Times New Roman" w:cstheme="minorHAnsi"/>
          <w:b/>
          <w:bCs/>
        </w:rPr>
        <w:t xml:space="preserve"> </w:t>
      </w:r>
    </w:p>
    <w:p w14:paraId="62C8542E" w14:textId="77777777" w:rsidR="00B845E3" w:rsidRDefault="00B845E3" w:rsidP="00B845E3">
      <w:pPr>
        <w:shd w:val="clear" w:color="auto" w:fill="FFFFFF"/>
        <w:spacing w:after="0" w:line="240" w:lineRule="auto"/>
        <w:jc w:val="both"/>
        <w:rPr>
          <w:rFonts w:eastAsia="Times New Roman" w:cstheme="minorHAnsi"/>
        </w:rPr>
      </w:pPr>
    </w:p>
    <w:p w14:paraId="3A525B21" w14:textId="402F70F1" w:rsidR="00B845E3" w:rsidRDefault="00B845E3" w:rsidP="00B845E3">
      <w:pPr>
        <w:shd w:val="clear" w:color="auto" w:fill="FFFFFF"/>
        <w:spacing w:after="0" w:line="240" w:lineRule="auto"/>
        <w:jc w:val="both"/>
        <w:rPr>
          <w:rFonts w:eastAsia="Times New Roman" w:cstheme="minorHAnsi"/>
          <w:b/>
          <w:bCs/>
        </w:rPr>
      </w:pPr>
      <w:r w:rsidRPr="005D7860">
        <w:rPr>
          <w:rFonts w:eastAsia="Times New Roman" w:cstheme="minorHAnsi"/>
          <w:b/>
          <w:bCs/>
        </w:rPr>
        <w:t>PRE-TRIB RAPTURE OF THE CHURCH IS CONFIRMED:</w:t>
      </w:r>
    </w:p>
    <w:p w14:paraId="770CAD62" w14:textId="3C646EA8" w:rsidR="008A6892" w:rsidRPr="00E86C6B" w:rsidRDefault="008A6892" w:rsidP="00B845E3">
      <w:pPr>
        <w:shd w:val="clear" w:color="auto" w:fill="FFFFFF"/>
        <w:spacing w:after="0" w:line="240" w:lineRule="auto"/>
        <w:jc w:val="both"/>
        <w:rPr>
          <w:rFonts w:eastAsia="Times New Roman" w:cstheme="minorHAnsi"/>
          <w:b/>
          <w:bCs/>
          <w:sz w:val="10"/>
          <w:szCs w:val="10"/>
        </w:rPr>
      </w:pPr>
    </w:p>
    <w:p w14:paraId="6DC955E4" w14:textId="64ED9EE1" w:rsidR="008A6892" w:rsidRDefault="008A6892" w:rsidP="008A6892">
      <w:pPr>
        <w:shd w:val="clear" w:color="auto" w:fill="FFFFFF"/>
        <w:spacing w:after="0" w:line="240" w:lineRule="auto"/>
        <w:jc w:val="both"/>
        <w:rPr>
          <w:rFonts w:eastAsia="Times New Roman" w:cstheme="minorHAnsi"/>
        </w:rPr>
      </w:pPr>
      <w:r w:rsidRPr="008A6892">
        <w:rPr>
          <w:rFonts w:eastAsia="Times New Roman" w:cstheme="minorHAnsi"/>
        </w:rPr>
        <w:t>Jesus will come (</w:t>
      </w:r>
      <w:proofErr w:type="spellStart"/>
      <w:r w:rsidRPr="008A6892">
        <w:rPr>
          <w:rFonts w:eastAsia="Times New Roman" w:cstheme="minorHAnsi"/>
          <w:i/>
          <w:iCs/>
        </w:rPr>
        <w:t>parousia</w:t>
      </w:r>
      <w:proofErr w:type="spellEnd"/>
      <w:r w:rsidRPr="008A6892">
        <w:rPr>
          <w:rFonts w:eastAsia="Times New Roman" w:cstheme="minorHAnsi"/>
        </w:rPr>
        <w:t xml:space="preserve">) </w:t>
      </w:r>
      <w:r w:rsidRPr="008A6892">
        <w:rPr>
          <w:rFonts w:eastAsia="Times New Roman" w:cstheme="minorHAnsi"/>
          <w:b/>
          <w:bCs/>
        </w:rPr>
        <w:t>FOR</w:t>
      </w:r>
      <w:r w:rsidRPr="008A6892">
        <w:rPr>
          <w:rFonts w:eastAsia="Times New Roman" w:cstheme="minorHAnsi"/>
        </w:rPr>
        <w:t xml:space="preserve"> His Bride, the </w:t>
      </w:r>
      <w:r w:rsidR="0027480C">
        <w:rPr>
          <w:rFonts w:eastAsia="Times New Roman" w:cstheme="minorHAnsi"/>
        </w:rPr>
        <w:t>C</w:t>
      </w:r>
      <w:r w:rsidRPr="008A6892">
        <w:rPr>
          <w:rFonts w:eastAsia="Times New Roman" w:cstheme="minorHAnsi"/>
        </w:rPr>
        <w:t>hurch, at the Pre-Trib. Rapture. Jesus will come (</w:t>
      </w:r>
      <w:proofErr w:type="spellStart"/>
      <w:r w:rsidRPr="008A6892">
        <w:rPr>
          <w:rFonts w:eastAsia="Times New Roman" w:cstheme="minorHAnsi"/>
          <w:i/>
          <w:iCs/>
        </w:rPr>
        <w:t>parousia</w:t>
      </w:r>
      <w:proofErr w:type="spellEnd"/>
      <w:r w:rsidRPr="008A6892">
        <w:rPr>
          <w:rFonts w:eastAsia="Times New Roman" w:cstheme="minorHAnsi"/>
        </w:rPr>
        <w:t>)</w:t>
      </w:r>
      <w:r>
        <w:rPr>
          <w:rFonts w:eastAsia="Times New Roman" w:cstheme="minorHAnsi"/>
        </w:rPr>
        <w:t xml:space="preserve"> </w:t>
      </w:r>
      <w:r w:rsidRPr="008A6892">
        <w:rPr>
          <w:rFonts w:eastAsia="Times New Roman" w:cstheme="minorHAnsi"/>
          <w:b/>
          <w:bCs/>
        </w:rPr>
        <w:t>WITH</w:t>
      </w:r>
      <w:r w:rsidRPr="008A6892">
        <w:rPr>
          <w:rFonts w:eastAsia="Times New Roman" w:cstheme="minorHAnsi"/>
        </w:rPr>
        <w:t xml:space="preserve"> His Bride when He returns to Earth. So</w:t>
      </w:r>
      <w:r>
        <w:rPr>
          <w:rFonts w:eastAsia="Times New Roman" w:cstheme="minorHAnsi"/>
        </w:rPr>
        <w:t>,</w:t>
      </w:r>
      <w:r w:rsidRPr="008A6892">
        <w:rPr>
          <w:rFonts w:eastAsia="Times New Roman" w:cstheme="minorHAnsi"/>
        </w:rPr>
        <w:t xml:space="preserve"> we must sort the comings (</w:t>
      </w:r>
      <w:proofErr w:type="spellStart"/>
      <w:r w:rsidRPr="0027480C">
        <w:rPr>
          <w:rFonts w:eastAsia="Times New Roman" w:cstheme="minorHAnsi"/>
          <w:i/>
          <w:iCs/>
        </w:rPr>
        <w:t>parousia</w:t>
      </w:r>
      <w:proofErr w:type="spellEnd"/>
      <w:r w:rsidRPr="008A6892">
        <w:rPr>
          <w:rFonts w:eastAsia="Times New Roman" w:cstheme="minorHAnsi"/>
        </w:rPr>
        <w:t xml:space="preserve">). </w:t>
      </w:r>
    </w:p>
    <w:p w14:paraId="089B0FD5" w14:textId="77777777" w:rsidR="008A6892" w:rsidRPr="00E86C6B" w:rsidRDefault="008A6892" w:rsidP="008A6892">
      <w:pPr>
        <w:shd w:val="clear" w:color="auto" w:fill="FFFFFF"/>
        <w:spacing w:after="0" w:line="240" w:lineRule="auto"/>
        <w:jc w:val="both"/>
        <w:rPr>
          <w:rFonts w:eastAsia="Times New Roman" w:cstheme="minorHAnsi"/>
          <w:sz w:val="10"/>
          <w:szCs w:val="10"/>
        </w:rPr>
      </w:pPr>
    </w:p>
    <w:p w14:paraId="047EC27B" w14:textId="77777777" w:rsidR="00B845E3" w:rsidRPr="008A6892" w:rsidRDefault="00B845E3" w:rsidP="00B845E3">
      <w:pPr>
        <w:shd w:val="clear" w:color="auto" w:fill="FFFFFF"/>
        <w:spacing w:after="0" w:line="240" w:lineRule="auto"/>
        <w:rPr>
          <w:rFonts w:eastAsia="Times New Roman" w:cstheme="minorHAnsi"/>
          <w:sz w:val="10"/>
          <w:szCs w:val="10"/>
        </w:rPr>
      </w:pPr>
    </w:p>
    <w:p w14:paraId="0DF792B9" w14:textId="77777777" w:rsidR="00B845E3" w:rsidRPr="002414BD" w:rsidRDefault="00B845E3" w:rsidP="00B845E3">
      <w:pPr>
        <w:shd w:val="clear" w:color="auto" w:fill="FFFFFF"/>
        <w:spacing w:after="0" w:line="240" w:lineRule="auto"/>
        <w:ind w:left="720"/>
        <w:jc w:val="both"/>
        <w:rPr>
          <w:rFonts w:eastAsia="Times New Roman" w:cstheme="minorHAnsi"/>
          <w:b/>
          <w:bCs/>
        </w:rPr>
      </w:pPr>
      <w:r w:rsidRPr="002414BD">
        <w:rPr>
          <w:rFonts w:eastAsia="Times New Roman" w:cstheme="minorHAnsi"/>
          <w:b/>
          <w:bCs/>
        </w:rPr>
        <w:t xml:space="preserve">1 Thess. 2:19 For what is our hope, or joy, or </w:t>
      </w:r>
      <w:r w:rsidRPr="00A40D3C">
        <w:rPr>
          <w:rFonts w:eastAsia="Times New Roman" w:cstheme="minorHAnsi"/>
          <w:b/>
          <w:bCs/>
          <w:u w:val="single"/>
        </w:rPr>
        <w:t>crown</w:t>
      </w:r>
      <w:r w:rsidRPr="002414BD">
        <w:rPr>
          <w:rFonts w:eastAsia="Times New Roman" w:cstheme="minorHAnsi"/>
          <w:b/>
          <w:bCs/>
        </w:rPr>
        <w:t xml:space="preserve"> of rejoicing? Are not even ye in the presence of our Lord Jesus Christ at His</w:t>
      </w:r>
      <w:r>
        <w:rPr>
          <w:rFonts w:eastAsia="Times New Roman" w:cstheme="minorHAnsi"/>
          <w:b/>
          <w:bCs/>
        </w:rPr>
        <w:t xml:space="preserve"> </w:t>
      </w:r>
      <w:r w:rsidRPr="008A6892">
        <w:rPr>
          <w:rFonts w:eastAsia="Times New Roman" w:cstheme="minorHAnsi"/>
          <w:b/>
          <w:bCs/>
          <w:u w:val="single"/>
        </w:rPr>
        <w:t>coming</w:t>
      </w:r>
      <w:r w:rsidRPr="002414BD">
        <w:rPr>
          <w:rFonts w:eastAsia="Times New Roman" w:cstheme="minorHAnsi"/>
          <w:b/>
          <w:bCs/>
        </w:rPr>
        <w:t>.</w:t>
      </w:r>
    </w:p>
    <w:p w14:paraId="6DC472DC" w14:textId="77777777" w:rsidR="00B845E3" w:rsidRPr="00214056" w:rsidRDefault="00B845E3" w:rsidP="00B845E3">
      <w:pPr>
        <w:shd w:val="clear" w:color="auto" w:fill="FFFFFF"/>
        <w:spacing w:after="0" w:line="240" w:lineRule="auto"/>
        <w:ind w:left="720"/>
        <w:rPr>
          <w:rFonts w:eastAsia="Times New Roman" w:cstheme="minorHAnsi"/>
          <w:sz w:val="10"/>
          <w:szCs w:val="10"/>
        </w:rPr>
      </w:pPr>
      <w:r>
        <w:rPr>
          <w:rFonts w:eastAsia="Times New Roman" w:cstheme="minorHAnsi"/>
        </w:rPr>
        <w:tab/>
      </w:r>
    </w:p>
    <w:p w14:paraId="24774FD8" w14:textId="3FBB026B" w:rsidR="00B845E3" w:rsidRDefault="00B845E3" w:rsidP="00B845E3">
      <w:pPr>
        <w:shd w:val="clear" w:color="auto" w:fill="FFFFFF"/>
        <w:spacing w:after="0" w:line="240" w:lineRule="auto"/>
        <w:ind w:left="1440"/>
        <w:jc w:val="both"/>
        <w:rPr>
          <w:rFonts w:eastAsia="Times New Roman" w:cstheme="minorHAnsi"/>
        </w:rPr>
      </w:pPr>
      <w:r>
        <w:rPr>
          <w:rFonts w:eastAsia="Times New Roman" w:cstheme="minorHAnsi"/>
        </w:rPr>
        <w:t>This “coming” is the Pre-Trib. Rapture of the faithful Church for the rewards, including crowns, which will be given to them right after the Rapture in Heaven at the Judgement Seat of Christ (a seat of rewards for work done on Earth.)</w:t>
      </w:r>
    </w:p>
    <w:p w14:paraId="0458AAE0" w14:textId="77777777" w:rsidR="008A6892" w:rsidRDefault="008A6892" w:rsidP="00B845E3">
      <w:pPr>
        <w:shd w:val="clear" w:color="auto" w:fill="FFFFFF"/>
        <w:spacing w:after="0" w:line="240" w:lineRule="auto"/>
        <w:ind w:left="1440"/>
        <w:jc w:val="both"/>
        <w:rPr>
          <w:rFonts w:eastAsia="Times New Roman" w:cstheme="minorHAnsi"/>
        </w:rPr>
      </w:pPr>
    </w:p>
    <w:p w14:paraId="744554FD" w14:textId="77777777" w:rsidR="00B845E3" w:rsidRDefault="00B845E3" w:rsidP="00B845E3">
      <w:pPr>
        <w:shd w:val="clear" w:color="auto" w:fill="FFFFFF"/>
        <w:spacing w:after="0" w:line="240" w:lineRule="auto"/>
        <w:ind w:left="720"/>
        <w:jc w:val="both"/>
        <w:rPr>
          <w:rFonts w:eastAsia="Times New Roman" w:cstheme="minorHAnsi"/>
          <w:b/>
          <w:bCs/>
        </w:rPr>
      </w:pPr>
      <w:r>
        <w:rPr>
          <w:rFonts w:eastAsia="Times New Roman" w:cstheme="minorHAnsi"/>
          <w:b/>
          <w:bCs/>
        </w:rPr>
        <w:t xml:space="preserve">1 Thess. 5:23 And the very God of peace sanctify you wholly: and I pray God your whole spirit and soul and body be preserved blameless unto the </w:t>
      </w:r>
      <w:r w:rsidRPr="00A40D3C">
        <w:rPr>
          <w:rFonts w:eastAsia="Times New Roman" w:cstheme="minorHAnsi"/>
          <w:b/>
          <w:bCs/>
          <w:u w:val="single"/>
        </w:rPr>
        <w:t>coming</w:t>
      </w:r>
      <w:r>
        <w:rPr>
          <w:rFonts w:eastAsia="Times New Roman" w:cstheme="minorHAnsi"/>
          <w:b/>
          <w:bCs/>
        </w:rPr>
        <w:t xml:space="preserve"> of our Lord Jesus Christ.</w:t>
      </w:r>
    </w:p>
    <w:p w14:paraId="22DA5ED4" w14:textId="77777777" w:rsidR="00B845E3" w:rsidRPr="00214056" w:rsidRDefault="00B845E3" w:rsidP="00B845E3">
      <w:pPr>
        <w:shd w:val="clear" w:color="auto" w:fill="FFFFFF"/>
        <w:spacing w:after="0" w:line="240" w:lineRule="auto"/>
        <w:ind w:left="720"/>
        <w:jc w:val="both"/>
        <w:rPr>
          <w:rFonts w:eastAsia="Times New Roman" w:cstheme="minorHAnsi"/>
          <w:b/>
          <w:bCs/>
          <w:sz w:val="10"/>
          <w:szCs w:val="10"/>
        </w:rPr>
      </w:pPr>
    </w:p>
    <w:p w14:paraId="2E74BAAA" w14:textId="71340DE7" w:rsidR="00B845E3" w:rsidRDefault="00B845E3" w:rsidP="00B845E3">
      <w:pPr>
        <w:shd w:val="clear" w:color="auto" w:fill="FFFFFF"/>
        <w:spacing w:after="0" w:line="240" w:lineRule="auto"/>
        <w:ind w:left="1440"/>
        <w:jc w:val="both"/>
        <w:rPr>
          <w:rFonts w:eastAsia="Times New Roman" w:cstheme="minorHAnsi"/>
        </w:rPr>
      </w:pPr>
      <w:r w:rsidRPr="00214056">
        <w:rPr>
          <w:rFonts w:eastAsia="Times New Roman" w:cstheme="minorHAnsi"/>
        </w:rPr>
        <w:t>This “coming” is the</w:t>
      </w:r>
      <w:r>
        <w:rPr>
          <w:rFonts w:eastAsia="Times New Roman" w:cstheme="minorHAnsi"/>
        </w:rPr>
        <w:t xml:space="preserve"> Pre-Trib.</w:t>
      </w:r>
      <w:r w:rsidRPr="00214056">
        <w:rPr>
          <w:rFonts w:eastAsia="Times New Roman" w:cstheme="minorHAnsi"/>
        </w:rPr>
        <w:t xml:space="preserve"> Rapture </w:t>
      </w:r>
      <w:r>
        <w:rPr>
          <w:rFonts w:eastAsia="Times New Roman" w:cstheme="minorHAnsi"/>
        </w:rPr>
        <w:t xml:space="preserve">reminding those already saved, the </w:t>
      </w:r>
      <w:r w:rsidRPr="00214056">
        <w:rPr>
          <w:rFonts w:eastAsia="Times New Roman" w:cstheme="minorHAnsi"/>
        </w:rPr>
        <w:t>Church</w:t>
      </w:r>
      <w:r>
        <w:rPr>
          <w:rFonts w:eastAsia="Times New Roman" w:cstheme="minorHAnsi"/>
        </w:rPr>
        <w:t>, that</w:t>
      </w:r>
      <w:r w:rsidRPr="00214056">
        <w:rPr>
          <w:rFonts w:eastAsia="Times New Roman" w:cstheme="minorHAnsi"/>
        </w:rPr>
        <w:t xml:space="preserve"> we must remain faithful</w:t>
      </w:r>
      <w:r w:rsidR="00A40D3C">
        <w:rPr>
          <w:rFonts w:eastAsia="Times New Roman" w:cstheme="minorHAnsi"/>
        </w:rPr>
        <w:t>.</w:t>
      </w:r>
    </w:p>
    <w:p w14:paraId="4F29E8D1" w14:textId="77777777" w:rsidR="00B845E3" w:rsidRDefault="00B845E3" w:rsidP="00B845E3">
      <w:pPr>
        <w:shd w:val="clear" w:color="auto" w:fill="FFFFFF"/>
        <w:spacing w:after="0" w:line="240" w:lineRule="auto"/>
        <w:ind w:left="1440"/>
        <w:jc w:val="both"/>
        <w:rPr>
          <w:rFonts w:eastAsia="Times New Roman" w:cstheme="minorHAnsi"/>
        </w:rPr>
      </w:pPr>
    </w:p>
    <w:p w14:paraId="15D58AB2" w14:textId="51DF993E" w:rsidR="00B845E3" w:rsidRDefault="00B845E3" w:rsidP="00B845E3">
      <w:pPr>
        <w:shd w:val="clear" w:color="auto" w:fill="FFFFFF"/>
        <w:spacing w:after="0" w:line="240" w:lineRule="auto"/>
        <w:ind w:left="720"/>
        <w:jc w:val="both"/>
        <w:rPr>
          <w:rFonts w:eastAsia="Times New Roman" w:cstheme="minorHAnsi"/>
          <w:b/>
          <w:bCs/>
        </w:rPr>
      </w:pPr>
      <w:r>
        <w:rPr>
          <w:rFonts w:eastAsia="Times New Roman" w:cstheme="minorHAnsi"/>
          <w:b/>
          <w:bCs/>
        </w:rPr>
        <w:t xml:space="preserve">2 Thess. 2:1-2 Now we beseech you, brethren, by the </w:t>
      </w:r>
      <w:r w:rsidRPr="00A40D3C">
        <w:rPr>
          <w:rFonts w:eastAsia="Times New Roman" w:cstheme="minorHAnsi"/>
          <w:b/>
          <w:bCs/>
          <w:u w:val="single"/>
        </w:rPr>
        <w:t>coming</w:t>
      </w:r>
      <w:r>
        <w:rPr>
          <w:rFonts w:eastAsia="Times New Roman" w:cstheme="minorHAnsi"/>
          <w:b/>
          <w:bCs/>
        </w:rPr>
        <w:t xml:space="preserve"> of our Lord Jesus Christ, and by our </w:t>
      </w:r>
      <w:r w:rsidRPr="004D345D">
        <w:rPr>
          <w:rFonts w:eastAsia="Times New Roman" w:cstheme="minorHAnsi"/>
          <w:b/>
          <w:bCs/>
          <w:u w:val="single"/>
        </w:rPr>
        <w:t>gathering</w:t>
      </w:r>
      <w:r>
        <w:rPr>
          <w:rFonts w:eastAsia="Times New Roman" w:cstheme="minorHAnsi"/>
          <w:b/>
          <w:bCs/>
        </w:rPr>
        <w:t xml:space="preserve"> </w:t>
      </w:r>
      <w:r w:rsidRPr="004D345D">
        <w:rPr>
          <w:rFonts w:eastAsia="Times New Roman" w:cstheme="minorHAnsi"/>
          <w:b/>
          <w:bCs/>
          <w:u w:val="single"/>
        </w:rPr>
        <w:t>together unto Him</w:t>
      </w:r>
      <w:r>
        <w:rPr>
          <w:rFonts w:eastAsia="Times New Roman" w:cstheme="minorHAnsi"/>
          <w:b/>
          <w:bCs/>
        </w:rPr>
        <w:t>. That ye be not soon shaken in mind, or be troubled</w:t>
      </w:r>
      <w:r w:rsidR="00980D18">
        <w:rPr>
          <w:rFonts w:eastAsia="Times New Roman" w:cstheme="minorHAnsi"/>
          <w:b/>
          <w:bCs/>
        </w:rPr>
        <w:t>,</w:t>
      </w:r>
      <w:r>
        <w:rPr>
          <w:rFonts w:eastAsia="Times New Roman" w:cstheme="minorHAnsi"/>
          <w:b/>
          <w:bCs/>
        </w:rPr>
        <w:t xml:space="preserve"> neither by spirit, nor by wor</w:t>
      </w:r>
      <w:r w:rsidR="00980D18">
        <w:rPr>
          <w:rFonts w:eastAsia="Times New Roman" w:cstheme="minorHAnsi"/>
          <w:b/>
          <w:bCs/>
        </w:rPr>
        <w:t>d</w:t>
      </w:r>
      <w:r>
        <w:rPr>
          <w:rFonts w:eastAsia="Times New Roman" w:cstheme="minorHAnsi"/>
          <w:b/>
          <w:bCs/>
        </w:rPr>
        <w:t>, nor by letter as from us, as that day of Christ is at hand</w:t>
      </w:r>
      <w:r w:rsidR="00980D18">
        <w:rPr>
          <w:rFonts w:eastAsia="Times New Roman" w:cstheme="minorHAnsi"/>
          <w:b/>
          <w:bCs/>
        </w:rPr>
        <w:t xml:space="preserve"> </w:t>
      </w:r>
      <w:r w:rsidR="00980D18" w:rsidRPr="00980D18">
        <w:rPr>
          <w:rFonts w:eastAsia="Times New Roman" w:cstheme="minorHAnsi"/>
        </w:rPr>
        <w:t>(</w:t>
      </w:r>
      <w:r w:rsidR="00980D18">
        <w:rPr>
          <w:rFonts w:eastAsia="Times New Roman" w:cstheme="minorHAnsi"/>
        </w:rPr>
        <w:t>meaning “</w:t>
      </w:r>
      <w:r w:rsidR="00980D18" w:rsidRPr="00980D18">
        <w:rPr>
          <w:rFonts w:eastAsia="Times New Roman" w:cstheme="minorHAnsi"/>
        </w:rPr>
        <w:t>or had come</w:t>
      </w:r>
      <w:r w:rsidR="00980D18">
        <w:rPr>
          <w:rFonts w:eastAsia="Times New Roman" w:cstheme="minorHAnsi"/>
        </w:rPr>
        <w:t>”</w:t>
      </w:r>
      <w:r w:rsidR="00980D18" w:rsidRPr="00980D18">
        <w:rPr>
          <w:rFonts w:eastAsia="Times New Roman" w:cstheme="minorHAnsi"/>
        </w:rPr>
        <w:t>).</w:t>
      </w:r>
    </w:p>
    <w:p w14:paraId="3C36904D" w14:textId="77777777" w:rsidR="00B845E3" w:rsidRPr="00077CD0" w:rsidRDefault="00B845E3" w:rsidP="00B845E3">
      <w:pPr>
        <w:shd w:val="clear" w:color="auto" w:fill="FFFFFF"/>
        <w:spacing w:after="0" w:line="240" w:lineRule="auto"/>
        <w:ind w:left="720"/>
        <w:jc w:val="both"/>
        <w:rPr>
          <w:rFonts w:eastAsia="Times New Roman" w:cstheme="minorHAnsi"/>
          <w:b/>
          <w:bCs/>
          <w:sz w:val="10"/>
          <w:szCs w:val="10"/>
        </w:rPr>
      </w:pPr>
    </w:p>
    <w:p w14:paraId="144AB84F" w14:textId="1AEFCD5A" w:rsidR="00B845E3" w:rsidRDefault="00B845E3" w:rsidP="00B845E3">
      <w:pPr>
        <w:shd w:val="clear" w:color="auto" w:fill="FFFFFF"/>
        <w:spacing w:after="0" w:line="240" w:lineRule="auto"/>
        <w:ind w:left="1440"/>
        <w:jc w:val="both"/>
        <w:rPr>
          <w:rFonts w:eastAsia="Times New Roman" w:cstheme="minorHAnsi"/>
        </w:rPr>
      </w:pPr>
      <w:r w:rsidRPr="00214056">
        <w:rPr>
          <w:rFonts w:eastAsia="Times New Roman" w:cstheme="minorHAnsi"/>
        </w:rPr>
        <w:t xml:space="preserve">This “coming” is the </w:t>
      </w:r>
      <w:r w:rsidR="00834226">
        <w:rPr>
          <w:rFonts w:eastAsia="Times New Roman" w:cstheme="minorHAnsi"/>
        </w:rPr>
        <w:t xml:space="preserve">Pre-Trib. </w:t>
      </w:r>
      <w:r w:rsidRPr="00214056">
        <w:rPr>
          <w:rFonts w:eastAsia="Times New Roman" w:cstheme="minorHAnsi"/>
        </w:rPr>
        <w:t>Rapture of the faithful Churc</w:t>
      </w:r>
      <w:r>
        <w:rPr>
          <w:rFonts w:eastAsia="Times New Roman" w:cstheme="minorHAnsi"/>
        </w:rPr>
        <w:t>h</w:t>
      </w:r>
      <w:r w:rsidR="00980D18">
        <w:rPr>
          <w:rFonts w:eastAsia="Times New Roman" w:cstheme="minorHAnsi"/>
        </w:rPr>
        <w:t>. The Thessalonian believers were shaken and troubled for they thought they missed the rapture and the Tribulation would soon begin. So, Paul g</w:t>
      </w:r>
      <w:r w:rsidR="00834226">
        <w:rPr>
          <w:rFonts w:eastAsia="Times New Roman" w:cstheme="minorHAnsi"/>
        </w:rPr>
        <w:t>ave</w:t>
      </w:r>
      <w:r w:rsidR="00980D18">
        <w:rPr>
          <w:rFonts w:eastAsia="Times New Roman" w:cstheme="minorHAnsi"/>
        </w:rPr>
        <w:t xml:space="preserve"> them a sign that there will be a great falling away </w:t>
      </w:r>
      <w:r w:rsidR="008A6892">
        <w:rPr>
          <w:rFonts w:eastAsia="Times New Roman" w:cstheme="minorHAnsi"/>
        </w:rPr>
        <w:t>before the rapture</w:t>
      </w:r>
      <w:r w:rsidR="00980D18">
        <w:rPr>
          <w:rFonts w:eastAsia="Times New Roman" w:cstheme="minorHAnsi"/>
        </w:rPr>
        <w:t xml:space="preserve"> (</w:t>
      </w:r>
      <w:r w:rsidR="00980D18" w:rsidRPr="00980D18">
        <w:rPr>
          <w:rFonts w:eastAsia="Times New Roman" w:cstheme="minorHAnsi"/>
          <w:b/>
          <w:bCs/>
        </w:rPr>
        <w:t>v. 3</w:t>
      </w:r>
      <w:r w:rsidR="00980D18">
        <w:rPr>
          <w:rFonts w:eastAsia="Times New Roman" w:cstheme="minorHAnsi"/>
        </w:rPr>
        <w:t xml:space="preserve">). </w:t>
      </w:r>
      <w:r w:rsidR="00980D18">
        <w:rPr>
          <w:rFonts w:eastAsia="Times New Roman" w:cstheme="minorHAnsi"/>
        </w:rPr>
        <w:t>Also</w:t>
      </w:r>
      <w:r w:rsidR="00980D18">
        <w:rPr>
          <w:rFonts w:eastAsia="Times New Roman" w:cstheme="minorHAnsi"/>
        </w:rPr>
        <w:t>,</w:t>
      </w:r>
      <w:r w:rsidR="00980D18">
        <w:rPr>
          <w:rFonts w:eastAsia="Times New Roman" w:cstheme="minorHAnsi"/>
        </w:rPr>
        <w:t xml:space="preserve"> only in the Pre-Trib. Rapture will Jesus come </w:t>
      </w:r>
      <w:r w:rsidR="00980D18">
        <w:rPr>
          <w:rFonts w:eastAsia="Times New Roman" w:cstheme="minorHAnsi"/>
        </w:rPr>
        <w:t>unto</w:t>
      </w:r>
      <w:r w:rsidR="00980D18">
        <w:rPr>
          <w:rFonts w:eastAsia="Times New Roman" w:cstheme="minorHAnsi"/>
        </w:rPr>
        <w:t xml:space="preserve"> His Bride.</w:t>
      </w:r>
    </w:p>
    <w:p w14:paraId="118D7C7A" w14:textId="77777777" w:rsidR="00B845E3" w:rsidRDefault="00B845E3" w:rsidP="00B845E3">
      <w:pPr>
        <w:shd w:val="clear" w:color="auto" w:fill="FFFFFF"/>
        <w:spacing w:after="0" w:line="240" w:lineRule="auto"/>
        <w:jc w:val="both"/>
        <w:rPr>
          <w:rFonts w:eastAsia="Times New Roman" w:cstheme="minorHAnsi"/>
        </w:rPr>
      </w:pPr>
    </w:p>
    <w:p w14:paraId="7BED1C9F" w14:textId="7DBEC778" w:rsidR="00B845E3" w:rsidRDefault="00B845E3" w:rsidP="00B845E3">
      <w:pPr>
        <w:shd w:val="clear" w:color="auto" w:fill="FFFFFF"/>
        <w:spacing w:after="0" w:line="240" w:lineRule="auto"/>
        <w:ind w:left="720"/>
        <w:jc w:val="both"/>
        <w:rPr>
          <w:rFonts w:eastAsia="Times New Roman" w:cstheme="minorHAnsi"/>
        </w:rPr>
      </w:pPr>
      <w:r w:rsidRPr="009D7141">
        <w:rPr>
          <w:rFonts w:eastAsia="Times New Roman" w:cstheme="minorHAnsi"/>
          <w:b/>
          <w:bCs/>
        </w:rPr>
        <w:t>2 Thess. 2:6-</w:t>
      </w:r>
      <w:r>
        <w:rPr>
          <w:rFonts w:eastAsia="Times New Roman" w:cstheme="minorHAnsi"/>
          <w:b/>
          <w:bCs/>
        </w:rPr>
        <w:t>7</w:t>
      </w:r>
      <w:r w:rsidRPr="009D7141">
        <w:rPr>
          <w:rFonts w:eastAsia="Times New Roman" w:cstheme="minorHAnsi"/>
          <w:b/>
          <w:bCs/>
        </w:rPr>
        <w:t xml:space="preserve"> </w:t>
      </w:r>
      <w:r>
        <w:rPr>
          <w:rFonts w:eastAsia="Times New Roman" w:cstheme="minorHAnsi"/>
          <w:b/>
          <w:bCs/>
        </w:rPr>
        <w:t xml:space="preserve">(AMP) And now you know what is restraining him </w:t>
      </w:r>
      <w:r w:rsidRPr="0009381B">
        <w:rPr>
          <w:rFonts w:eastAsia="Times New Roman" w:cstheme="minorHAnsi"/>
        </w:rPr>
        <w:t>(Antichrist)</w:t>
      </w:r>
      <w:r>
        <w:rPr>
          <w:rFonts w:eastAsia="Times New Roman" w:cstheme="minorHAnsi"/>
          <w:b/>
          <w:bCs/>
        </w:rPr>
        <w:t xml:space="preserve"> [from being revealed at this time]; it is so that </w:t>
      </w:r>
      <w:r w:rsidRPr="00834226">
        <w:rPr>
          <w:rFonts w:eastAsia="Times New Roman" w:cstheme="minorHAnsi"/>
          <w:b/>
          <w:bCs/>
        </w:rPr>
        <w:t>he</w:t>
      </w:r>
      <w:r>
        <w:rPr>
          <w:rFonts w:eastAsia="Times New Roman" w:cstheme="minorHAnsi"/>
          <w:b/>
          <w:bCs/>
        </w:rPr>
        <w:t xml:space="preserve"> may be manifested (revealed) in his own [appointed] time. For the mystery of lawlessness (that hidden principle of rebellion (Antichrist) against constituted authority </w:t>
      </w:r>
      <w:r w:rsidR="00980D18">
        <w:rPr>
          <w:rFonts w:eastAsia="Times New Roman" w:cstheme="minorHAnsi"/>
          <w:b/>
          <w:bCs/>
        </w:rPr>
        <w:t>(</w:t>
      </w:r>
      <w:r w:rsidRPr="0009381B">
        <w:rPr>
          <w:rFonts w:eastAsia="Times New Roman" w:cstheme="minorHAnsi"/>
        </w:rPr>
        <w:t>or God</w:t>
      </w:r>
      <w:r>
        <w:rPr>
          <w:rFonts w:eastAsia="Times New Roman" w:cstheme="minorHAnsi"/>
          <w:b/>
          <w:bCs/>
        </w:rPr>
        <w:t xml:space="preserve">) is already at work in the world, [but is retained only until </w:t>
      </w:r>
      <w:r w:rsidR="00834226">
        <w:rPr>
          <w:rFonts w:eastAsia="Times New Roman" w:cstheme="minorHAnsi"/>
          <w:b/>
          <w:bCs/>
          <w:u w:val="single"/>
        </w:rPr>
        <w:t>H</w:t>
      </w:r>
      <w:r w:rsidRPr="00834226">
        <w:rPr>
          <w:rFonts w:eastAsia="Times New Roman" w:cstheme="minorHAnsi"/>
          <w:b/>
          <w:bCs/>
          <w:u w:val="single"/>
        </w:rPr>
        <w:t>e</w:t>
      </w:r>
      <w:r>
        <w:rPr>
          <w:rFonts w:eastAsia="Times New Roman" w:cstheme="minorHAnsi"/>
          <w:b/>
          <w:bCs/>
        </w:rPr>
        <w:t xml:space="preserve"> who restrains is </w:t>
      </w:r>
      <w:r w:rsidRPr="00BB3C75">
        <w:rPr>
          <w:rFonts w:eastAsia="Times New Roman" w:cstheme="minorHAnsi"/>
          <w:b/>
          <w:bCs/>
          <w:u w:val="single"/>
        </w:rPr>
        <w:t>taken out</w:t>
      </w:r>
      <w:r>
        <w:rPr>
          <w:rFonts w:eastAsia="Times New Roman" w:cstheme="minorHAnsi"/>
          <w:b/>
          <w:bCs/>
        </w:rPr>
        <w:t xml:space="preserve"> of the way. </w:t>
      </w:r>
    </w:p>
    <w:p w14:paraId="52700AD4" w14:textId="77777777" w:rsidR="00B845E3" w:rsidRPr="0009381B" w:rsidRDefault="00B845E3" w:rsidP="00B845E3">
      <w:pPr>
        <w:shd w:val="clear" w:color="auto" w:fill="FFFFFF"/>
        <w:spacing w:after="0" w:line="240" w:lineRule="auto"/>
        <w:ind w:left="720"/>
        <w:jc w:val="both"/>
        <w:rPr>
          <w:rFonts w:eastAsia="Times New Roman" w:cstheme="minorHAnsi"/>
          <w:b/>
          <w:bCs/>
          <w:sz w:val="10"/>
          <w:szCs w:val="10"/>
        </w:rPr>
      </w:pPr>
    </w:p>
    <w:p w14:paraId="2F5C45A7" w14:textId="134AA4A4" w:rsidR="00B845E3" w:rsidRDefault="00B845E3" w:rsidP="00B845E3">
      <w:pPr>
        <w:shd w:val="clear" w:color="auto" w:fill="FFFFFF"/>
        <w:spacing w:after="0" w:line="240" w:lineRule="auto"/>
        <w:ind w:left="720"/>
        <w:jc w:val="both"/>
        <w:rPr>
          <w:rFonts w:eastAsia="Times New Roman" w:cstheme="minorHAnsi"/>
        </w:rPr>
      </w:pPr>
      <w:r>
        <w:rPr>
          <w:rFonts w:eastAsia="Times New Roman" w:cstheme="minorHAnsi"/>
          <w:b/>
          <w:bCs/>
        </w:rPr>
        <w:tab/>
        <w:t xml:space="preserve">v. 3 </w:t>
      </w:r>
      <w:r w:rsidRPr="0009381B">
        <w:rPr>
          <w:rFonts w:eastAsia="Times New Roman" w:cstheme="minorHAnsi"/>
        </w:rPr>
        <w:t>(</w:t>
      </w:r>
      <w:r w:rsidR="00D935C4">
        <w:rPr>
          <w:rFonts w:eastAsia="Times New Roman" w:cstheme="minorHAnsi"/>
        </w:rPr>
        <w:t xml:space="preserve">the sign of </w:t>
      </w:r>
      <w:r w:rsidRPr="0009381B">
        <w:rPr>
          <w:rFonts w:eastAsia="Times New Roman" w:cstheme="minorHAnsi"/>
        </w:rPr>
        <w:t xml:space="preserve">the falling away of the Church is </w:t>
      </w:r>
      <w:r w:rsidRPr="00AA7F72">
        <w:rPr>
          <w:rFonts w:eastAsia="Times New Roman" w:cstheme="minorHAnsi"/>
          <w:b/>
          <w:bCs/>
        </w:rPr>
        <w:t>before</w:t>
      </w:r>
      <w:r w:rsidRPr="0009381B">
        <w:rPr>
          <w:rFonts w:eastAsia="Times New Roman" w:cstheme="minorHAnsi"/>
        </w:rPr>
        <w:t xml:space="preserve"> Antichrist </w:t>
      </w:r>
      <w:r>
        <w:rPr>
          <w:rFonts w:eastAsia="Times New Roman" w:cstheme="minorHAnsi"/>
        </w:rPr>
        <w:t>appears</w:t>
      </w:r>
      <w:r w:rsidRPr="0009381B">
        <w:rPr>
          <w:rFonts w:eastAsia="Times New Roman" w:cstheme="minorHAnsi"/>
        </w:rPr>
        <w:t>)</w:t>
      </w:r>
    </w:p>
    <w:p w14:paraId="01E8DAF5" w14:textId="67E643E8" w:rsidR="00B845E3" w:rsidRPr="0009381B" w:rsidRDefault="00B845E3" w:rsidP="00B845E3">
      <w:pPr>
        <w:shd w:val="clear" w:color="auto" w:fill="FFFFFF"/>
        <w:spacing w:after="0" w:line="240" w:lineRule="auto"/>
        <w:ind w:left="720"/>
        <w:jc w:val="both"/>
        <w:rPr>
          <w:rFonts w:eastAsia="Times New Roman" w:cstheme="minorHAnsi"/>
        </w:rPr>
      </w:pPr>
      <w:r>
        <w:rPr>
          <w:rFonts w:eastAsia="Times New Roman" w:cstheme="minorHAnsi"/>
          <w:b/>
          <w:bCs/>
        </w:rPr>
        <w:tab/>
        <w:t xml:space="preserve">v. 6 </w:t>
      </w:r>
      <w:r w:rsidRPr="0009381B">
        <w:rPr>
          <w:rFonts w:eastAsia="Times New Roman" w:cstheme="minorHAnsi"/>
        </w:rPr>
        <w:t>(</w:t>
      </w:r>
      <w:r w:rsidR="00D935C4">
        <w:rPr>
          <w:rFonts w:eastAsia="Times New Roman" w:cstheme="minorHAnsi"/>
        </w:rPr>
        <w:t xml:space="preserve">the Restrainer must be removed </w:t>
      </w:r>
      <w:r w:rsidR="00D935C4" w:rsidRPr="00D935C4">
        <w:rPr>
          <w:rFonts w:eastAsia="Times New Roman" w:cstheme="minorHAnsi"/>
          <w:b/>
          <w:bCs/>
        </w:rPr>
        <w:t>before</w:t>
      </w:r>
      <w:r w:rsidR="00D935C4">
        <w:rPr>
          <w:rFonts w:eastAsia="Times New Roman" w:cstheme="minorHAnsi"/>
        </w:rPr>
        <w:t xml:space="preserve"> Antichrist is revealed)</w:t>
      </w:r>
    </w:p>
    <w:p w14:paraId="5D24A0D3" w14:textId="2E17B845" w:rsidR="00B845E3" w:rsidRPr="0009381B" w:rsidRDefault="00B845E3" w:rsidP="00C925C1">
      <w:pPr>
        <w:shd w:val="clear" w:color="auto" w:fill="FFFFFF"/>
        <w:spacing w:after="0" w:line="240" w:lineRule="auto"/>
        <w:ind w:left="1440"/>
        <w:jc w:val="both"/>
        <w:rPr>
          <w:rFonts w:eastAsia="Times New Roman" w:cstheme="minorHAnsi"/>
        </w:rPr>
      </w:pPr>
      <w:r w:rsidRPr="00BB3C75">
        <w:rPr>
          <w:rFonts w:eastAsia="Times New Roman" w:cstheme="minorHAnsi"/>
        </w:rPr>
        <w:t>The</w:t>
      </w:r>
      <w:r>
        <w:rPr>
          <w:rFonts w:eastAsia="Times New Roman" w:cstheme="minorHAnsi"/>
          <w:b/>
          <w:bCs/>
        </w:rPr>
        <w:t xml:space="preserve"> “</w:t>
      </w:r>
      <w:r w:rsidR="00D935C4">
        <w:rPr>
          <w:rFonts w:eastAsia="Times New Roman" w:cstheme="minorHAnsi"/>
          <w:b/>
          <w:bCs/>
        </w:rPr>
        <w:t>H</w:t>
      </w:r>
      <w:r>
        <w:rPr>
          <w:rFonts w:eastAsia="Times New Roman" w:cstheme="minorHAnsi"/>
          <w:b/>
          <w:bCs/>
        </w:rPr>
        <w:t>e,</w:t>
      </w:r>
      <w:r w:rsidR="00C925C1">
        <w:rPr>
          <w:rFonts w:eastAsia="Times New Roman" w:cstheme="minorHAnsi"/>
          <w:b/>
          <w:bCs/>
        </w:rPr>
        <w:t>”</w:t>
      </w:r>
      <w:r>
        <w:rPr>
          <w:rFonts w:eastAsia="Times New Roman" w:cstheme="minorHAnsi"/>
          <w:b/>
          <w:bCs/>
        </w:rPr>
        <w:t xml:space="preserve"> </w:t>
      </w:r>
      <w:r w:rsidRPr="0009381B">
        <w:rPr>
          <w:rFonts w:eastAsia="Times New Roman" w:cstheme="minorHAnsi"/>
        </w:rPr>
        <w:t xml:space="preserve">Who restrains the </w:t>
      </w:r>
      <w:r w:rsidR="00C925C1">
        <w:rPr>
          <w:rFonts w:eastAsia="Times New Roman" w:cstheme="minorHAnsi"/>
        </w:rPr>
        <w:t>A</w:t>
      </w:r>
      <w:r w:rsidRPr="0009381B">
        <w:rPr>
          <w:rFonts w:eastAsia="Times New Roman" w:cstheme="minorHAnsi"/>
        </w:rPr>
        <w:t xml:space="preserve">ntichrist </w:t>
      </w:r>
      <w:r w:rsidR="00C925C1">
        <w:rPr>
          <w:rFonts w:eastAsia="Times New Roman" w:cstheme="minorHAnsi"/>
        </w:rPr>
        <w:t xml:space="preserve">(not antichrists we have had since the birth of the Church) </w:t>
      </w:r>
      <w:r>
        <w:rPr>
          <w:rFonts w:eastAsia="Times New Roman" w:cstheme="minorHAnsi"/>
        </w:rPr>
        <w:t>is</w:t>
      </w:r>
      <w:r w:rsidRPr="0009381B">
        <w:rPr>
          <w:rFonts w:eastAsia="Times New Roman" w:cstheme="minorHAnsi"/>
        </w:rPr>
        <w:t xml:space="preserve"> the Holy Spirit</w:t>
      </w:r>
      <w:r w:rsidR="00C925C1">
        <w:rPr>
          <w:rFonts w:eastAsia="Times New Roman" w:cstheme="minorHAnsi"/>
        </w:rPr>
        <w:t>.</w:t>
      </w:r>
      <w:r w:rsidRPr="0009381B">
        <w:rPr>
          <w:rFonts w:eastAsia="Times New Roman" w:cstheme="minorHAnsi"/>
        </w:rPr>
        <w:t xml:space="preserve"> </w:t>
      </w:r>
      <w:r w:rsidR="00C925C1">
        <w:rPr>
          <w:rFonts w:eastAsia="Times New Roman" w:cstheme="minorHAnsi"/>
        </w:rPr>
        <w:t>Holy Spirit will still live within those saved during the Tribulation, the Tribulation Saints, but will no longer restrain Antichrist.</w:t>
      </w:r>
      <w:r w:rsidR="00C925C1">
        <w:rPr>
          <w:rFonts w:eastAsia="Times New Roman" w:cstheme="minorHAnsi"/>
        </w:rPr>
        <w:t xml:space="preserve"> The “taken out” is</w:t>
      </w:r>
      <w:r w:rsidR="00834226">
        <w:rPr>
          <w:rFonts w:eastAsia="Times New Roman" w:cstheme="minorHAnsi"/>
        </w:rPr>
        <w:t xml:space="preserve"> Him in the Church at </w:t>
      </w:r>
      <w:r w:rsidR="00C925C1">
        <w:rPr>
          <w:rFonts w:eastAsia="Times New Roman" w:cstheme="minorHAnsi"/>
        </w:rPr>
        <w:t xml:space="preserve">the Pre-Trib. Rapture. </w:t>
      </w:r>
    </w:p>
    <w:p w14:paraId="613AA4DB" w14:textId="77777777" w:rsidR="00B845E3" w:rsidRDefault="00B845E3" w:rsidP="00B845E3">
      <w:pPr>
        <w:shd w:val="clear" w:color="auto" w:fill="FFFFFF"/>
        <w:spacing w:after="0" w:line="240" w:lineRule="auto"/>
        <w:ind w:left="720"/>
        <w:jc w:val="both"/>
        <w:rPr>
          <w:rFonts w:eastAsia="Times New Roman" w:cstheme="minorHAnsi"/>
          <w:b/>
          <w:bCs/>
        </w:rPr>
      </w:pPr>
    </w:p>
    <w:p w14:paraId="21D34D1D" w14:textId="77777777" w:rsidR="00B845E3" w:rsidRDefault="00B845E3" w:rsidP="00B845E3">
      <w:pPr>
        <w:shd w:val="clear" w:color="auto" w:fill="FFFFFF"/>
        <w:spacing w:after="0" w:line="240" w:lineRule="auto"/>
        <w:ind w:left="720"/>
        <w:jc w:val="both"/>
        <w:rPr>
          <w:rFonts w:eastAsia="Times New Roman" w:cstheme="minorHAnsi"/>
        </w:rPr>
      </w:pPr>
      <w:r w:rsidRPr="00C54F01">
        <w:rPr>
          <w:rFonts w:eastAsia="Times New Roman" w:cstheme="minorHAnsi"/>
          <w:b/>
          <w:bCs/>
        </w:rPr>
        <w:t>1 Cor. 15:21-23 . . . For since by man</w:t>
      </w:r>
      <w:r>
        <w:rPr>
          <w:rFonts w:eastAsia="Times New Roman" w:cstheme="minorHAnsi"/>
        </w:rPr>
        <w:t xml:space="preserve"> (Adam) </w:t>
      </w:r>
      <w:r w:rsidRPr="00C54F01">
        <w:rPr>
          <w:rFonts w:eastAsia="Times New Roman" w:cstheme="minorHAnsi"/>
          <w:b/>
          <w:bCs/>
        </w:rPr>
        <w:t>came death, by man</w:t>
      </w:r>
      <w:r>
        <w:rPr>
          <w:rFonts w:eastAsia="Times New Roman" w:cstheme="minorHAnsi"/>
        </w:rPr>
        <w:t xml:space="preserve"> (Jesus) </w:t>
      </w:r>
      <w:proofErr w:type="gramStart"/>
      <w:r w:rsidRPr="00C54F01">
        <w:rPr>
          <w:rFonts w:eastAsia="Times New Roman" w:cstheme="minorHAnsi"/>
          <w:b/>
          <w:bCs/>
        </w:rPr>
        <w:t>came also</w:t>
      </w:r>
      <w:proofErr w:type="gramEnd"/>
      <w:r w:rsidRPr="00C54F01">
        <w:rPr>
          <w:rFonts w:eastAsia="Times New Roman" w:cstheme="minorHAnsi"/>
          <w:b/>
          <w:bCs/>
        </w:rPr>
        <w:t xml:space="preserve"> the resurrection of the dead. For in Adam all die, even so in Christ shall all be made alive. But every man in his own order: Christ the first fruits: </w:t>
      </w:r>
      <w:proofErr w:type="gramStart"/>
      <w:r w:rsidRPr="00C54F01">
        <w:rPr>
          <w:rFonts w:eastAsia="Times New Roman" w:cstheme="minorHAnsi"/>
          <w:b/>
          <w:bCs/>
        </w:rPr>
        <w:t>afterward</w:t>
      </w:r>
      <w:proofErr w:type="gramEnd"/>
      <w:r w:rsidRPr="00C54F01">
        <w:rPr>
          <w:rFonts w:eastAsia="Times New Roman" w:cstheme="minorHAnsi"/>
          <w:b/>
          <w:bCs/>
        </w:rPr>
        <w:t xml:space="preserve"> they that are Christ’s at His </w:t>
      </w:r>
      <w:r w:rsidRPr="00C925C1">
        <w:rPr>
          <w:rFonts w:eastAsia="Times New Roman" w:cstheme="minorHAnsi"/>
          <w:b/>
          <w:bCs/>
          <w:u w:val="single"/>
        </w:rPr>
        <w:t>coming</w:t>
      </w:r>
      <w:r w:rsidRPr="00C54F01">
        <w:rPr>
          <w:rFonts w:eastAsia="Times New Roman" w:cstheme="minorHAnsi"/>
          <w:b/>
          <w:bCs/>
        </w:rPr>
        <w:t>.</w:t>
      </w:r>
    </w:p>
    <w:p w14:paraId="4242060F" w14:textId="77777777" w:rsidR="00B845E3" w:rsidRPr="0026553E" w:rsidRDefault="00B845E3" w:rsidP="00B845E3">
      <w:pPr>
        <w:shd w:val="clear" w:color="auto" w:fill="FFFFFF"/>
        <w:spacing w:after="0" w:line="240" w:lineRule="auto"/>
        <w:ind w:left="720"/>
        <w:jc w:val="both"/>
        <w:rPr>
          <w:rFonts w:eastAsia="Times New Roman" w:cstheme="minorHAnsi"/>
          <w:sz w:val="10"/>
          <w:szCs w:val="10"/>
        </w:rPr>
      </w:pPr>
    </w:p>
    <w:p w14:paraId="79EF53F3" w14:textId="2784F4AA" w:rsidR="00B845E3" w:rsidRDefault="00B845E3" w:rsidP="00B845E3">
      <w:pPr>
        <w:shd w:val="clear" w:color="auto" w:fill="FFFFFF"/>
        <w:spacing w:after="0" w:line="240" w:lineRule="auto"/>
        <w:ind w:left="1440"/>
        <w:jc w:val="both"/>
        <w:rPr>
          <w:rFonts w:eastAsia="Times New Roman" w:cstheme="minorHAnsi"/>
        </w:rPr>
      </w:pPr>
      <w:r>
        <w:rPr>
          <w:rFonts w:eastAsia="Times New Roman" w:cstheme="minorHAnsi"/>
        </w:rPr>
        <w:t xml:space="preserve">This “coming” is also the Pre-Trib. Rapture of the faithful Church </w:t>
      </w:r>
      <w:r w:rsidR="00D935C4">
        <w:rPr>
          <w:rFonts w:eastAsia="Times New Roman" w:cstheme="minorHAnsi"/>
        </w:rPr>
        <w:t>when the dead</w:t>
      </w:r>
      <w:r w:rsidR="00834226">
        <w:rPr>
          <w:rFonts w:eastAsia="Times New Roman" w:cstheme="minorHAnsi"/>
        </w:rPr>
        <w:t xml:space="preserve"> in Christ</w:t>
      </w:r>
      <w:r w:rsidR="00D935C4">
        <w:rPr>
          <w:rFonts w:eastAsia="Times New Roman" w:cstheme="minorHAnsi"/>
        </w:rPr>
        <w:t xml:space="preserve"> arise</w:t>
      </w:r>
      <w:r>
        <w:rPr>
          <w:rFonts w:eastAsia="Times New Roman" w:cstheme="minorHAnsi"/>
        </w:rPr>
        <w:t xml:space="preserve">. </w:t>
      </w:r>
    </w:p>
    <w:p w14:paraId="6D747DB2" w14:textId="77777777" w:rsidR="00B845E3" w:rsidRPr="00214056" w:rsidRDefault="00B845E3" w:rsidP="00B845E3">
      <w:pPr>
        <w:shd w:val="clear" w:color="auto" w:fill="FFFFFF"/>
        <w:spacing w:after="0" w:line="240" w:lineRule="auto"/>
        <w:ind w:left="1440"/>
        <w:jc w:val="both"/>
        <w:rPr>
          <w:rFonts w:eastAsia="Times New Roman" w:cstheme="minorHAnsi"/>
        </w:rPr>
      </w:pPr>
    </w:p>
    <w:p w14:paraId="29070F93" w14:textId="77777777" w:rsidR="00B845E3" w:rsidRDefault="00B845E3" w:rsidP="00B845E3">
      <w:pPr>
        <w:shd w:val="clear" w:color="auto" w:fill="FFFFFF"/>
        <w:spacing w:after="0" w:line="240" w:lineRule="auto"/>
        <w:ind w:left="720"/>
        <w:jc w:val="both"/>
        <w:rPr>
          <w:rFonts w:eastAsia="Times New Roman" w:cstheme="minorHAnsi"/>
          <w:b/>
          <w:bCs/>
        </w:rPr>
      </w:pPr>
      <w:r w:rsidRPr="002C1F50">
        <w:rPr>
          <w:rFonts w:eastAsia="Times New Roman" w:cstheme="minorHAnsi"/>
          <w:b/>
          <w:bCs/>
        </w:rPr>
        <w:t>1 Cor. 15:</w:t>
      </w:r>
      <w:r>
        <w:rPr>
          <w:rFonts w:eastAsia="Times New Roman" w:cstheme="minorHAnsi"/>
          <w:b/>
          <w:bCs/>
        </w:rPr>
        <w:t>51-</w:t>
      </w:r>
      <w:r w:rsidRPr="002C1F50">
        <w:rPr>
          <w:rFonts w:eastAsia="Times New Roman" w:cstheme="minorHAnsi"/>
          <w:b/>
          <w:bCs/>
        </w:rPr>
        <w:t>5</w:t>
      </w:r>
      <w:r>
        <w:rPr>
          <w:rFonts w:eastAsia="Times New Roman" w:cstheme="minorHAnsi"/>
          <w:b/>
          <w:bCs/>
        </w:rPr>
        <w:t xml:space="preserve">7 </w:t>
      </w:r>
      <w:r w:rsidRPr="00C54F01">
        <w:rPr>
          <w:rFonts w:eastAsia="Times New Roman" w:cstheme="minorHAnsi"/>
        </w:rPr>
        <w:t>(read)</w:t>
      </w:r>
      <w:r>
        <w:rPr>
          <w:rFonts w:eastAsia="Times New Roman" w:cstheme="minorHAnsi"/>
          <w:b/>
          <w:bCs/>
        </w:rPr>
        <w:t xml:space="preserve"> v. 52 In a moment, in the twinkling of an eye, at the last </w:t>
      </w:r>
      <w:r w:rsidRPr="00F527B9">
        <w:rPr>
          <w:rFonts w:eastAsia="Times New Roman" w:cstheme="minorHAnsi"/>
          <w:b/>
          <w:bCs/>
          <w:u w:val="single"/>
        </w:rPr>
        <w:t>trump</w:t>
      </w:r>
      <w:r>
        <w:rPr>
          <w:rFonts w:eastAsia="Times New Roman" w:cstheme="minorHAnsi"/>
          <w:b/>
          <w:bCs/>
        </w:rPr>
        <w:t xml:space="preserve">: for the trumpet shall sound, and the dead shall be raised incorruptible, and we </w:t>
      </w:r>
      <w:r w:rsidRPr="00B352C0">
        <w:rPr>
          <w:rFonts w:eastAsia="Times New Roman" w:cstheme="minorHAnsi"/>
        </w:rPr>
        <w:t>(the living)</w:t>
      </w:r>
      <w:r>
        <w:rPr>
          <w:rFonts w:eastAsia="Times New Roman" w:cstheme="minorHAnsi"/>
          <w:b/>
          <w:bCs/>
        </w:rPr>
        <w:t xml:space="preserve"> will be </w:t>
      </w:r>
      <w:r w:rsidRPr="000F3DCF">
        <w:rPr>
          <w:rFonts w:eastAsia="Times New Roman" w:cstheme="minorHAnsi"/>
          <w:b/>
          <w:bCs/>
          <w:u w:val="single"/>
        </w:rPr>
        <w:t>changed</w:t>
      </w:r>
      <w:r>
        <w:rPr>
          <w:rFonts w:eastAsia="Times New Roman" w:cstheme="minorHAnsi"/>
          <w:b/>
          <w:bCs/>
        </w:rPr>
        <w:t>.</w:t>
      </w:r>
    </w:p>
    <w:p w14:paraId="0EED4243" w14:textId="77777777" w:rsidR="00B845E3" w:rsidRPr="00CC38C8" w:rsidRDefault="00B845E3" w:rsidP="00B845E3">
      <w:pPr>
        <w:shd w:val="clear" w:color="auto" w:fill="FFFFFF"/>
        <w:spacing w:after="0" w:line="240" w:lineRule="auto"/>
        <w:ind w:left="1440"/>
        <w:jc w:val="both"/>
        <w:rPr>
          <w:rFonts w:eastAsia="Times New Roman" w:cstheme="minorHAnsi"/>
          <w:b/>
          <w:bCs/>
          <w:sz w:val="10"/>
          <w:szCs w:val="10"/>
        </w:rPr>
      </w:pPr>
    </w:p>
    <w:p w14:paraId="3F13BF3C" w14:textId="01988321" w:rsidR="00B845E3" w:rsidRPr="00F527B9" w:rsidRDefault="00B845E3" w:rsidP="00B845E3">
      <w:pPr>
        <w:shd w:val="clear" w:color="auto" w:fill="FFFFFF"/>
        <w:spacing w:after="0" w:line="240" w:lineRule="auto"/>
        <w:ind w:left="1440"/>
        <w:jc w:val="both"/>
        <w:rPr>
          <w:rFonts w:eastAsia="Times New Roman" w:cstheme="minorHAnsi"/>
        </w:rPr>
      </w:pPr>
      <w:r>
        <w:rPr>
          <w:rFonts w:eastAsia="Times New Roman" w:cstheme="minorHAnsi"/>
        </w:rPr>
        <w:t xml:space="preserve">Like </w:t>
      </w:r>
      <w:r w:rsidRPr="00AA7F72">
        <w:rPr>
          <w:rFonts w:eastAsia="Times New Roman" w:cstheme="minorHAnsi"/>
          <w:b/>
          <w:bCs/>
        </w:rPr>
        <w:t>1 Thess. 4:17</w:t>
      </w:r>
      <w:r>
        <w:rPr>
          <w:rFonts w:eastAsia="Times New Roman" w:cstheme="minorHAnsi"/>
        </w:rPr>
        <w:t xml:space="preserve"> </w:t>
      </w:r>
      <w:r w:rsidRPr="00F527B9">
        <w:rPr>
          <w:rFonts w:eastAsia="Times New Roman" w:cstheme="minorHAnsi"/>
        </w:rPr>
        <w:t>President Trump is also a sign of this time</w:t>
      </w:r>
      <w:r>
        <w:rPr>
          <w:rFonts w:eastAsia="Times New Roman" w:cstheme="minorHAnsi"/>
        </w:rPr>
        <w:t>, especially his last term. Saints both living and dead will come up in the Pre-Trib. Rapture</w:t>
      </w:r>
      <w:r w:rsidR="00C925C1">
        <w:rPr>
          <w:rFonts w:eastAsia="Times New Roman" w:cstheme="minorHAnsi"/>
        </w:rPr>
        <w:t xml:space="preserve"> of the faithful Church.</w:t>
      </w:r>
    </w:p>
    <w:p w14:paraId="739C31CB" w14:textId="77777777" w:rsidR="00B845E3" w:rsidRDefault="00B845E3" w:rsidP="00B845E3">
      <w:pPr>
        <w:shd w:val="clear" w:color="auto" w:fill="FFFFFF"/>
        <w:spacing w:after="0" w:line="240" w:lineRule="auto"/>
        <w:ind w:left="720" w:firstLine="720"/>
        <w:jc w:val="both"/>
        <w:rPr>
          <w:rFonts w:eastAsia="Times New Roman" w:cstheme="minorHAnsi"/>
        </w:rPr>
      </w:pPr>
      <w:r w:rsidRPr="00B352C0">
        <w:rPr>
          <w:rFonts w:eastAsia="Times New Roman" w:cstheme="minorHAnsi"/>
        </w:rPr>
        <w:t>“changed”</w:t>
      </w:r>
      <w:r>
        <w:rPr>
          <w:rFonts w:eastAsia="Times New Roman" w:cstheme="minorHAnsi"/>
          <w:b/>
          <w:bCs/>
        </w:rPr>
        <w:t xml:space="preserve"> </w:t>
      </w:r>
      <w:r w:rsidRPr="00B352C0">
        <w:rPr>
          <w:rFonts w:eastAsia="Times New Roman" w:cstheme="minorHAnsi"/>
        </w:rPr>
        <w:t>(</w:t>
      </w:r>
      <w:r>
        <w:rPr>
          <w:rFonts w:eastAsia="Times New Roman" w:cstheme="minorHAnsi"/>
        </w:rPr>
        <w:t>G</w:t>
      </w:r>
      <w:r w:rsidRPr="00B352C0">
        <w:rPr>
          <w:rFonts w:eastAsia="Times New Roman" w:cstheme="minorHAnsi"/>
        </w:rPr>
        <w:t xml:space="preserve">reek </w:t>
      </w:r>
      <w:proofErr w:type="spellStart"/>
      <w:r w:rsidRPr="00B352C0">
        <w:rPr>
          <w:rFonts w:eastAsia="Times New Roman" w:cstheme="minorHAnsi"/>
          <w:i/>
          <w:iCs/>
        </w:rPr>
        <w:t>allasso</w:t>
      </w:r>
      <w:proofErr w:type="spellEnd"/>
      <w:r w:rsidRPr="00B352C0">
        <w:rPr>
          <w:rFonts w:eastAsia="Times New Roman" w:cstheme="minorHAnsi"/>
        </w:rPr>
        <w:t xml:space="preserve">) means </w:t>
      </w:r>
      <w:r>
        <w:rPr>
          <w:rFonts w:eastAsia="Times New Roman" w:cstheme="minorHAnsi"/>
        </w:rPr>
        <w:t>“</w:t>
      </w:r>
      <w:r w:rsidRPr="00B352C0">
        <w:rPr>
          <w:rFonts w:eastAsia="Times New Roman" w:cstheme="minorHAnsi"/>
        </w:rPr>
        <w:t>transformed</w:t>
      </w:r>
      <w:r>
        <w:rPr>
          <w:rFonts w:eastAsia="Times New Roman" w:cstheme="minorHAnsi"/>
        </w:rPr>
        <w:t>” into their glorified bodies</w:t>
      </w:r>
    </w:p>
    <w:p w14:paraId="4A2F2026" w14:textId="77777777" w:rsidR="00B845E3" w:rsidRDefault="00B845E3" w:rsidP="00B845E3">
      <w:pPr>
        <w:shd w:val="clear" w:color="auto" w:fill="FFFFFF"/>
        <w:spacing w:after="0" w:line="240" w:lineRule="auto"/>
        <w:jc w:val="both"/>
        <w:rPr>
          <w:rFonts w:eastAsia="Times New Roman" w:cstheme="minorHAnsi"/>
        </w:rPr>
      </w:pPr>
    </w:p>
    <w:p w14:paraId="0CF11EC2" w14:textId="77777777" w:rsidR="00B845E3" w:rsidRDefault="00B845E3" w:rsidP="00B845E3">
      <w:pPr>
        <w:shd w:val="clear" w:color="auto" w:fill="FFFFFF"/>
        <w:spacing w:after="0" w:line="240" w:lineRule="auto"/>
        <w:ind w:left="720"/>
        <w:jc w:val="both"/>
        <w:rPr>
          <w:rFonts w:eastAsia="Times New Roman" w:cstheme="minorHAnsi"/>
          <w:b/>
          <w:bCs/>
        </w:rPr>
      </w:pPr>
      <w:r w:rsidRPr="00456C35">
        <w:rPr>
          <w:rFonts w:eastAsia="Times New Roman" w:cstheme="minorHAnsi"/>
          <w:b/>
          <w:bCs/>
        </w:rPr>
        <w:t xml:space="preserve">1 John 2:28 . . . abide in Him; that, when </w:t>
      </w:r>
      <w:r w:rsidRPr="00834226">
        <w:rPr>
          <w:rFonts w:eastAsia="Times New Roman" w:cstheme="minorHAnsi"/>
          <w:b/>
          <w:bCs/>
          <w:u w:val="single"/>
        </w:rPr>
        <w:t>He shall appear</w:t>
      </w:r>
      <w:r w:rsidRPr="00456C35">
        <w:rPr>
          <w:rFonts w:eastAsia="Times New Roman" w:cstheme="minorHAnsi"/>
          <w:b/>
          <w:bCs/>
        </w:rPr>
        <w:t>, we may have confi</w:t>
      </w:r>
      <w:r>
        <w:rPr>
          <w:rFonts w:eastAsia="Times New Roman" w:cstheme="minorHAnsi"/>
          <w:b/>
          <w:bCs/>
        </w:rPr>
        <w:t>den</w:t>
      </w:r>
      <w:r w:rsidRPr="00456C35">
        <w:rPr>
          <w:rFonts w:eastAsia="Times New Roman" w:cstheme="minorHAnsi"/>
          <w:b/>
          <w:bCs/>
        </w:rPr>
        <w:t xml:space="preserve">ce, and </w:t>
      </w:r>
      <w:r w:rsidRPr="000F3DCF">
        <w:rPr>
          <w:rFonts w:eastAsia="Times New Roman" w:cstheme="minorHAnsi"/>
          <w:b/>
          <w:bCs/>
          <w:u w:val="single"/>
        </w:rPr>
        <w:t>not be ashamed</w:t>
      </w:r>
      <w:r w:rsidRPr="00456C35">
        <w:rPr>
          <w:rFonts w:eastAsia="Times New Roman" w:cstheme="minorHAnsi"/>
          <w:b/>
          <w:bCs/>
        </w:rPr>
        <w:t xml:space="preserve"> before Him at His </w:t>
      </w:r>
      <w:r w:rsidRPr="000F3DCF">
        <w:rPr>
          <w:rFonts w:eastAsia="Times New Roman" w:cstheme="minorHAnsi"/>
          <w:b/>
          <w:bCs/>
          <w:u w:val="single"/>
        </w:rPr>
        <w:t>coming</w:t>
      </w:r>
      <w:r w:rsidRPr="00456C35">
        <w:rPr>
          <w:rFonts w:eastAsia="Times New Roman" w:cstheme="minorHAnsi"/>
          <w:b/>
          <w:bCs/>
        </w:rPr>
        <w:t>.</w:t>
      </w:r>
    </w:p>
    <w:p w14:paraId="1935C0DC" w14:textId="77777777" w:rsidR="00B845E3" w:rsidRPr="00D26D9A" w:rsidRDefault="00B845E3" w:rsidP="00B845E3">
      <w:pPr>
        <w:shd w:val="clear" w:color="auto" w:fill="FFFFFF"/>
        <w:spacing w:after="0" w:line="240" w:lineRule="auto"/>
        <w:ind w:left="720"/>
        <w:jc w:val="both"/>
        <w:rPr>
          <w:rFonts w:eastAsia="Times New Roman" w:cstheme="minorHAnsi"/>
          <w:b/>
          <w:bCs/>
          <w:sz w:val="10"/>
          <w:szCs w:val="10"/>
        </w:rPr>
      </w:pPr>
    </w:p>
    <w:p w14:paraId="3E347D3B" w14:textId="5736A516" w:rsidR="00B845E3" w:rsidRDefault="00B845E3" w:rsidP="00B845E3">
      <w:pPr>
        <w:shd w:val="clear" w:color="auto" w:fill="FFFFFF"/>
        <w:spacing w:after="0" w:line="240" w:lineRule="auto"/>
        <w:ind w:left="1440"/>
        <w:jc w:val="both"/>
        <w:rPr>
          <w:rFonts w:eastAsia="Times New Roman" w:cstheme="minorHAnsi"/>
        </w:rPr>
      </w:pPr>
      <w:r w:rsidRPr="00456C35">
        <w:rPr>
          <w:rFonts w:eastAsia="Times New Roman" w:cstheme="minorHAnsi"/>
        </w:rPr>
        <w:t>This</w:t>
      </w:r>
      <w:r w:rsidR="000F3DCF">
        <w:rPr>
          <w:rFonts w:eastAsia="Times New Roman" w:cstheme="minorHAnsi"/>
        </w:rPr>
        <w:t xml:space="preserve"> coming</w:t>
      </w:r>
      <w:r w:rsidRPr="00456C35">
        <w:rPr>
          <w:rFonts w:eastAsia="Times New Roman" w:cstheme="minorHAnsi"/>
        </w:rPr>
        <w:t xml:space="preserve"> is </w:t>
      </w:r>
      <w:r w:rsidR="00834226">
        <w:rPr>
          <w:rFonts w:eastAsia="Times New Roman" w:cstheme="minorHAnsi"/>
        </w:rPr>
        <w:t>r</w:t>
      </w:r>
      <w:r w:rsidRPr="00456C35">
        <w:rPr>
          <w:rFonts w:eastAsia="Times New Roman" w:cstheme="minorHAnsi"/>
        </w:rPr>
        <w:t>apture</w:t>
      </w:r>
      <w:r w:rsidR="000F3DCF">
        <w:rPr>
          <w:rFonts w:eastAsia="Times New Roman" w:cstheme="minorHAnsi"/>
        </w:rPr>
        <w:t>. The</w:t>
      </w:r>
      <w:r>
        <w:rPr>
          <w:rFonts w:eastAsia="Times New Roman" w:cstheme="minorHAnsi"/>
        </w:rPr>
        <w:t xml:space="preserve"> best way to be confident </w:t>
      </w:r>
      <w:r w:rsidR="00834226">
        <w:rPr>
          <w:rFonts w:eastAsia="Times New Roman" w:cstheme="minorHAnsi"/>
        </w:rPr>
        <w:t>we will</w:t>
      </w:r>
      <w:r>
        <w:rPr>
          <w:rFonts w:eastAsia="Times New Roman" w:cstheme="minorHAnsi"/>
        </w:rPr>
        <w:t xml:space="preserve"> be taken </w:t>
      </w:r>
      <w:r w:rsidR="00834226">
        <w:rPr>
          <w:rFonts w:eastAsia="Times New Roman" w:cstheme="minorHAnsi"/>
        </w:rPr>
        <w:t>is to</w:t>
      </w:r>
      <w:r w:rsidRPr="00456C35">
        <w:rPr>
          <w:rFonts w:eastAsia="Times New Roman" w:cstheme="minorHAnsi"/>
        </w:rPr>
        <w:t xml:space="preserve"> abide in Jesus while on earth</w:t>
      </w:r>
      <w:r>
        <w:rPr>
          <w:rFonts w:eastAsia="Times New Roman" w:cstheme="minorHAnsi"/>
        </w:rPr>
        <w:t>. A believer would only be</w:t>
      </w:r>
      <w:r w:rsidRPr="00456C35">
        <w:rPr>
          <w:rFonts w:eastAsia="Times New Roman" w:cstheme="minorHAnsi"/>
        </w:rPr>
        <w:t xml:space="preserve"> ashamed if left behind.</w:t>
      </w:r>
      <w:r>
        <w:rPr>
          <w:rFonts w:eastAsia="Times New Roman" w:cstheme="minorHAnsi"/>
        </w:rPr>
        <w:t xml:space="preserve"> None of these concerns would be for the saints in Heaven returning to </w:t>
      </w:r>
      <w:r w:rsidR="00834226">
        <w:rPr>
          <w:rFonts w:eastAsia="Times New Roman" w:cstheme="minorHAnsi"/>
        </w:rPr>
        <w:t>E</w:t>
      </w:r>
      <w:r>
        <w:rPr>
          <w:rFonts w:eastAsia="Times New Roman" w:cstheme="minorHAnsi"/>
        </w:rPr>
        <w:t>arth with Jesus</w:t>
      </w:r>
      <w:r w:rsidR="004D345D">
        <w:rPr>
          <w:rFonts w:eastAsia="Times New Roman" w:cstheme="minorHAnsi"/>
        </w:rPr>
        <w:t xml:space="preserve"> at His Second Coming.</w:t>
      </w:r>
      <w:r w:rsidR="00834226">
        <w:rPr>
          <w:rFonts w:eastAsia="Times New Roman" w:cstheme="minorHAnsi"/>
        </w:rPr>
        <w:t xml:space="preserve"> And Jesus only appears at the Pre-Trib. Rapture.</w:t>
      </w:r>
    </w:p>
    <w:p w14:paraId="7EB51AF2" w14:textId="77777777" w:rsidR="00B845E3" w:rsidRDefault="00B845E3" w:rsidP="00B845E3">
      <w:pPr>
        <w:shd w:val="clear" w:color="auto" w:fill="FFFFFF"/>
        <w:spacing w:after="0" w:line="240" w:lineRule="auto"/>
        <w:jc w:val="both"/>
        <w:rPr>
          <w:rFonts w:eastAsia="Times New Roman" w:cstheme="minorHAnsi"/>
        </w:rPr>
      </w:pPr>
    </w:p>
    <w:p w14:paraId="04D79FF1" w14:textId="77777777" w:rsidR="00B845E3" w:rsidRDefault="00B845E3" w:rsidP="00B845E3">
      <w:pPr>
        <w:spacing w:after="0" w:line="240" w:lineRule="auto"/>
        <w:ind w:left="720"/>
      </w:pPr>
      <w:r w:rsidRPr="008B03AD">
        <w:rPr>
          <w:b/>
          <w:bCs/>
        </w:rPr>
        <w:t>Matt. 24:</w:t>
      </w:r>
      <w:r>
        <w:rPr>
          <w:b/>
          <w:bCs/>
        </w:rPr>
        <w:t>33</w:t>
      </w:r>
      <w:r w:rsidRPr="008B03AD">
        <w:rPr>
          <w:b/>
          <w:bCs/>
        </w:rPr>
        <w:t xml:space="preserve">. . . when you shall see all these things </w:t>
      </w:r>
      <w:r w:rsidRPr="008B03AD">
        <w:t>(signs),</w:t>
      </w:r>
      <w:r w:rsidRPr="008B03AD">
        <w:rPr>
          <w:b/>
          <w:bCs/>
        </w:rPr>
        <w:t xml:space="preserve"> know that it </w:t>
      </w:r>
      <w:r w:rsidRPr="008B03AD">
        <w:t xml:space="preserve">(the Tribulation) </w:t>
      </w:r>
      <w:r w:rsidRPr="008B03AD">
        <w:rPr>
          <w:b/>
          <w:bCs/>
        </w:rPr>
        <w:t>is near, even at the door</w:t>
      </w:r>
      <w:r>
        <w:rPr>
          <w:b/>
          <w:bCs/>
        </w:rPr>
        <w:t xml:space="preserve">s </w:t>
      </w:r>
      <w:r w:rsidRPr="008B03AD">
        <w:t>(</w:t>
      </w:r>
      <w:r>
        <w:t>multiple r</w:t>
      </w:r>
      <w:r w:rsidRPr="008B03AD">
        <w:t>apture</w:t>
      </w:r>
      <w:r>
        <w:t>s</w:t>
      </w:r>
      <w:r w:rsidRPr="008B03AD">
        <w:t>).</w:t>
      </w:r>
    </w:p>
    <w:p w14:paraId="5F1F94ED" w14:textId="77777777" w:rsidR="00B845E3" w:rsidRPr="00CA3139" w:rsidRDefault="00B845E3" w:rsidP="00B845E3">
      <w:pPr>
        <w:spacing w:after="0" w:line="240" w:lineRule="auto"/>
        <w:rPr>
          <w:sz w:val="10"/>
          <w:szCs w:val="10"/>
        </w:rPr>
      </w:pPr>
    </w:p>
    <w:p w14:paraId="59A120A9" w14:textId="46A4A87C" w:rsidR="00B845E3" w:rsidRPr="003C49C8" w:rsidRDefault="00B845E3" w:rsidP="00B845E3">
      <w:pPr>
        <w:spacing w:after="0" w:line="240" w:lineRule="auto"/>
        <w:ind w:left="1440"/>
        <w:jc w:val="both"/>
      </w:pPr>
      <w:r>
        <w:t xml:space="preserve">In the Olivet Discourse, Jesus connects “doors” to rapture. John previewed the “door” of </w:t>
      </w:r>
      <w:r w:rsidRPr="003C49C8">
        <w:rPr>
          <w:b/>
          <w:bCs/>
        </w:rPr>
        <w:t>Rev. 4:1</w:t>
      </w:r>
      <w:r w:rsidR="000F3DCF">
        <w:t xml:space="preserve"> as</w:t>
      </w:r>
      <w:r>
        <w:t xml:space="preserve"> the Pre-Trib. Rapture of the faithful Church</w:t>
      </w:r>
      <w:r>
        <w:rPr>
          <w:rFonts w:eastAsia="Times New Roman" w:cstheme="minorHAnsi"/>
        </w:rPr>
        <w:t xml:space="preserve"> before the Tribulation judgements (</w:t>
      </w:r>
      <w:r w:rsidRPr="00077CD0">
        <w:rPr>
          <w:rFonts w:eastAsia="Times New Roman" w:cstheme="minorHAnsi"/>
          <w:b/>
          <w:bCs/>
        </w:rPr>
        <w:t>4:2-19:21</w:t>
      </w:r>
      <w:r>
        <w:rPr>
          <w:rFonts w:eastAsia="Times New Roman" w:cstheme="minorHAnsi"/>
        </w:rPr>
        <w:t>) beg</w:t>
      </w:r>
      <w:r w:rsidR="00834226">
        <w:rPr>
          <w:rFonts w:eastAsia="Times New Roman" w:cstheme="minorHAnsi"/>
        </w:rPr>
        <w:t>i</w:t>
      </w:r>
      <w:r>
        <w:rPr>
          <w:rFonts w:eastAsia="Times New Roman" w:cstheme="minorHAnsi"/>
        </w:rPr>
        <w:t>n.</w:t>
      </w:r>
    </w:p>
    <w:p w14:paraId="156EE810" w14:textId="77777777" w:rsidR="00B845E3" w:rsidRDefault="00B845E3" w:rsidP="00B845E3">
      <w:pPr>
        <w:shd w:val="clear" w:color="auto" w:fill="FFFFFF"/>
        <w:spacing w:after="0" w:line="240" w:lineRule="auto"/>
        <w:ind w:left="720"/>
        <w:jc w:val="both"/>
        <w:rPr>
          <w:rFonts w:eastAsia="Times New Roman" w:cstheme="minorHAnsi"/>
        </w:rPr>
      </w:pPr>
    </w:p>
    <w:p w14:paraId="5AC95A2B" w14:textId="77777777" w:rsidR="00B845E3" w:rsidRPr="00BD43FB" w:rsidRDefault="00B845E3" w:rsidP="00B845E3">
      <w:pPr>
        <w:shd w:val="clear" w:color="auto" w:fill="FFFFFF"/>
        <w:spacing w:after="0" w:line="240" w:lineRule="auto"/>
        <w:jc w:val="both"/>
        <w:rPr>
          <w:rFonts w:eastAsia="Times New Roman" w:cstheme="minorHAnsi"/>
          <w:b/>
          <w:bCs/>
          <w:u w:val="single"/>
        </w:rPr>
      </w:pPr>
      <w:r>
        <w:rPr>
          <w:rFonts w:eastAsia="Times New Roman" w:cstheme="minorHAnsi"/>
          <w:b/>
          <w:bCs/>
        </w:rPr>
        <w:t xml:space="preserve">Rev. 4:1 After this I looked, and, behold, a </w:t>
      </w:r>
      <w:r w:rsidRPr="00BD43FB">
        <w:rPr>
          <w:rFonts w:eastAsia="Times New Roman" w:cstheme="minorHAnsi"/>
          <w:b/>
          <w:bCs/>
          <w:u w:val="single"/>
        </w:rPr>
        <w:t>door was opened</w:t>
      </w:r>
      <w:r>
        <w:rPr>
          <w:rFonts w:eastAsia="Times New Roman" w:cstheme="minorHAnsi"/>
          <w:b/>
          <w:bCs/>
        </w:rPr>
        <w:t xml:space="preserve"> in heaven: and the first voice which I heard was as it were of a trumpet talking with me: which said, </w:t>
      </w:r>
      <w:r w:rsidRPr="00BD43FB">
        <w:rPr>
          <w:rFonts w:eastAsia="Times New Roman" w:cstheme="minorHAnsi"/>
          <w:b/>
          <w:bCs/>
          <w:u w:val="single"/>
        </w:rPr>
        <w:t>Come up hither</w:t>
      </w:r>
      <w:r>
        <w:rPr>
          <w:rFonts w:eastAsia="Times New Roman" w:cstheme="minorHAnsi"/>
          <w:b/>
          <w:bCs/>
        </w:rPr>
        <w:t xml:space="preserve">, and I will shew thee </w:t>
      </w:r>
      <w:r w:rsidRPr="00BD43FB">
        <w:rPr>
          <w:rFonts w:eastAsia="Times New Roman" w:cstheme="minorHAnsi"/>
          <w:b/>
          <w:bCs/>
          <w:u w:val="single"/>
        </w:rPr>
        <w:t>things which must be hereafter.</w:t>
      </w:r>
    </w:p>
    <w:p w14:paraId="799511D6" w14:textId="77777777" w:rsidR="00B845E3" w:rsidRPr="00A70F3A" w:rsidRDefault="00B845E3" w:rsidP="00B845E3">
      <w:pPr>
        <w:shd w:val="clear" w:color="auto" w:fill="FFFFFF"/>
        <w:spacing w:after="0" w:line="240" w:lineRule="auto"/>
        <w:rPr>
          <w:rFonts w:eastAsia="Times New Roman" w:cstheme="minorHAnsi"/>
          <w:b/>
          <w:bCs/>
          <w:sz w:val="10"/>
          <w:szCs w:val="10"/>
        </w:rPr>
      </w:pPr>
    </w:p>
    <w:p w14:paraId="66DA465C" w14:textId="05C9A6D9" w:rsidR="00B845E3" w:rsidRDefault="00B845E3" w:rsidP="00B845E3">
      <w:pPr>
        <w:shd w:val="clear" w:color="auto" w:fill="FFFFFF"/>
        <w:spacing w:after="0" w:line="240" w:lineRule="auto"/>
        <w:ind w:left="720"/>
        <w:rPr>
          <w:rFonts w:eastAsia="Times New Roman" w:cstheme="minorHAnsi"/>
        </w:rPr>
      </w:pPr>
      <w:r>
        <w:rPr>
          <w:rFonts w:eastAsia="Times New Roman" w:cstheme="minorHAnsi"/>
        </w:rPr>
        <w:t>This represents the Pre-Trib. Rapture of the</w:t>
      </w:r>
      <w:r w:rsidR="004D345D">
        <w:rPr>
          <w:rFonts w:eastAsia="Times New Roman" w:cstheme="minorHAnsi"/>
        </w:rPr>
        <w:t xml:space="preserve"> Faithful</w:t>
      </w:r>
      <w:r>
        <w:rPr>
          <w:rFonts w:eastAsia="Times New Roman" w:cstheme="minorHAnsi"/>
        </w:rPr>
        <w:t xml:space="preserve"> Church. (</w:t>
      </w:r>
      <w:r w:rsidRPr="00DA39CE">
        <w:rPr>
          <w:rFonts w:eastAsia="Times New Roman" w:cstheme="minorHAnsi"/>
          <w:b/>
          <w:bCs/>
        </w:rPr>
        <w:t>1 Thess. 4:13-18; 1 Cor. 15:52</w:t>
      </w:r>
      <w:r>
        <w:rPr>
          <w:rFonts w:eastAsia="Times New Roman" w:cstheme="minorHAnsi"/>
        </w:rPr>
        <w:t xml:space="preserve">) </w:t>
      </w:r>
      <w:r>
        <w:rPr>
          <w:rFonts w:eastAsia="Times New Roman" w:cstheme="minorHAnsi"/>
        </w:rPr>
        <w:tab/>
        <w:t xml:space="preserve"> </w:t>
      </w:r>
    </w:p>
    <w:p w14:paraId="5ECA2EEE" w14:textId="12929DD2" w:rsidR="00B845E3" w:rsidRPr="00257177" w:rsidRDefault="00B845E3" w:rsidP="00B845E3">
      <w:pPr>
        <w:shd w:val="clear" w:color="auto" w:fill="FFFFFF"/>
        <w:spacing w:after="0" w:line="240" w:lineRule="auto"/>
        <w:ind w:left="720"/>
        <w:rPr>
          <w:rFonts w:eastAsia="Times New Roman" w:cstheme="minorHAnsi"/>
          <w:b/>
          <w:bCs/>
        </w:rPr>
      </w:pPr>
      <w:r w:rsidRPr="005B19C7">
        <w:rPr>
          <w:rFonts w:eastAsia="Times New Roman" w:cstheme="minorHAnsi"/>
        </w:rPr>
        <w:t>Come (</w:t>
      </w:r>
      <w:proofErr w:type="spellStart"/>
      <w:r w:rsidRPr="005B19C7">
        <w:rPr>
          <w:rFonts w:eastAsia="Times New Roman" w:cstheme="minorHAnsi"/>
          <w:i/>
          <w:iCs/>
        </w:rPr>
        <w:t>anabaino</w:t>
      </w:r>
      <w:proofErr w:type="spellEnd"/>
      <w:r w:rsidRPr="005B19C7">
        <w:rPr>
          <w:rFonts w:eastAsia="Times New Roman" w:cstheme="minorHAnsi"/>
        </w:rPr>
        <w:t>)</w:t>
      </w:r>
      <w:r>
        <w:rPr>
          <w:rFonts w:eastAsia="Times New Roman" w:cstheme="minorHAnsi"/>
        </w:rPr>
        <w:t xml:space="preserve"> - “</w:t>
      </w:r>
      <w:r w:rsidRPr="005B19C7">
        <w:rPr>
          <w:rFonts w:eastAsia="Times New Roman" w:cstheme="minorHAnsi"/>
        </w:rPr>
        <w:t>arise, ascend</w:t>
      </w:r>
      <w:r>
        <w:rPr>
          <w:rFonts w:eastAsia="Times New Roman" w:cstheme="minorHAnsi"/>
        </w:rPr>
        <w:t xml:space="preserve">”; </w:t>
      </w:r>
      <w:r w:rsidRPr="005B19C7">
        <w:rPr>
          <w:rFonts w:eastAsia="Times New Roman" w:cstheme="minorHAnsi"/>
        </w:rPr>
        <w:t>Hith</w:t>
      </w:r>
      <w:r>
        <w:rPr>
          <w:rFonts w:eastAsia="Times New Roman" w:cstheme="minorHAnsi"/>
        </w:rPr>
        <w:t>e</w:t>
      </w:r>
      <w:r w:rsidRPr="005B19C7">
        <w:rPr>
          <w:rFonts w:eastAsia="Times New Roman" w:cstheme="minorHAnsi"/>
        </w:rPr>
        <w:t>r (</w:t>
      </w:r>
      <w:proofErr w:type="spellStart"/>
      <w:r w:rsidRPr="00125AA8">
        <w:rPr>
          <w:rFonts w:eastAsia="Times New Roman" w:cstheme="minorHAnsi"/>
          <w:i/>
          <w:iCs/>
        </w:rPr>
        <w:t>hode</w:t>
      </w:r>
      <w:proofErr w:type="spellEnd"/>
      <w:r w:rsidRPr="005B19C7">
        <w:rPr>
          <w:rFonts w:eastAsia="Times New Roman" w:cstheme="minorHAnsi"/>
        </w:rPr>
        <w:t xml:space="preserve">) </w:t>
      </w:r>
      <w:r>
        <w:rPr>
          <w:rFonts w:eastAsia="Times New Roman" w:cstheme="minorHAnsi"/>
        </w:rPr>
        <w:t>- “</w:t>
      </w:r>
      <w:r w:rsidRPr="005B19C7">
        <w:rPr>
          <w:rFonts w:eastAsia="Times New Roman" w:cstheme="minorHAnsi"/>
        </w:rPr>
        <w:t>in this place</w:t>
      </w:r>
      <w:r>
        <w:rPr>
          <w:rFonts w:eastAsia="Times New Roman" w:cstheme="minorHAnsi"/>
        </w:rPr>
        <w:t>” (Heaven)</w:t>
      </w:r>
      <w:r>
        <w:rPr>
          <w:rFonts w:eastAsia="Times New Roman" w:cstheme="minorHAnsi"/>
          <w:b/>
          <w:bCs/>
        </w:rPr>
        <w:t xml:space="preserve">               </w:t>
      </w:r>
    </w:p>
    <w:p w14:paraId="0D7755CD" w14:textId="3A4D0EF5" w:rsidR="00B845E3" w:rsidRDefault="00B845E3" w:rsidP="00B845E3">
      <w:pPr>
        <w:shd w:val="clear" w:color="auto" w:fill="FFFFFF"/>
        <w:spacing w:after="0" w:line="240" w:lineRule="auto"/>
        <w:ind w:firstLine="720"/>
        <w:rPr>
          <w:rFonts w:eastAsia="Times New Roman" w:cstheme="minorHAnsi"/>
          <w:b/>
          <w:bCs/>
        </w:rPr>
      </w:pPr>
      <w:r w:rsidRPr="00CF4736">
        <w:rPr>
          <w:rFonts w:eastAsia="Times New Roman" w:cstheme="minorHAnsi"/>
        </w:rPr>
        <w:t xml:space="preserve">“things which must be hereafter” is a replication of the “hereafter” of </w:t>
      </w:r>
      <w:r w:rsidRPr="00777C3D">
        <w:rPr>
          <w:rFonts w:eastAsia="Times New Roman" w:cstheme="minorHAnsi"/>
          <w:b/>
          <w:bCs/>
        </w:rPr>
        <w:t>Rev. 1:19</w:t>
      </w:r>
      <w:r w:rsidR="00834226">
        <w:rPr>
          <w:rFonts w:eastAsia="Times New Roman" w:cstheme="minorHAnsi"/>
          <w:b/>
          <w:bCs/>
        </w:rPr>
        <w:t xml:space="preserve"> i.e. the Tribulation</w:t>
      </w:r>
    </w:p>
    <w:p w14:paraId="36235E2F" w14:textId="77777777" w:rsidR="00B845E3" w:rsidRPr="00257177" w:rsidRDefault="00B845E3" w:rsidP="004D345D">
      <w:pPr>
        <w:shd w:val="clear" w:color="auto" w:fill="FFFFFF"/>
        <w:spacing w:after="0" w:line="240" w:lineRule="auto"/>
        <w:rPr>
          <w:rFonts w:eastAsia="Times New Roman" w:cstheme="minorHAnsi"/>
          <w:b/>
          <w:bCs/>
        </w:rPr>
      </w:pPr>
    </w:p>
    <w:p w14:paraId="05E0FA35" w14:textId="77777777" w:rsidR="00B845E3" w:rsidRDefault="00B845E3" w:rsidP="00B845E3">
      <w:pPr>
        <w:shd w:val="clear" w:color="auto" w:fill="FFFFFF"/>
        <w:spacing w:after="0" w:line="240" w:lineRule="auto"/>
        <w:jc w:val="center"/>
        <w:rPr>
          <w:rFonts w:eastAsia="Times New Roman" w:cstheme="minorHAnsi"/>
        </w:rPr>
      </w:pPr>
      <w:r w:rsidRPr="00A70F3A">
        <w:rPr>
          <w:rFonts w:eastAsia="Times New Roman" w:cstheme="minorHAnsi"/>
          <w:b/>
          <w:bCs/>
        </w:rPr>
        <w:t>RAPTURES</w:t>
      </w:r>
      <w:r>
        <w:rPr>
          <w:rFonts w:eastAsia="Times New Roman" w:cstheme="minorHAnsi"/>
          <w:b/>
          <w:bCs/>
        </w:rPr>
        <w:t xml:space="preserve"> OF THE FIRST RESURRECTION</w:t>
      </w:r>
    </w:p>
    <w:p w14:paraId="22EB8185" w14:textId="77777777" w:rsidR="00B845E3" w:rsidRPr="004D345D" w:rsidRDefault="00B845E3" w:rsidP="00B845E3">
      <w:pPr>
        <w:shd w:val="clear" w:color="auto" w:fill="FFFFFF"/>
        <w:spacing w:after="0" w:line="240" w:lineRule="auto"/>
        <w:rPr>
          <w:rFonts w:eastAsia="Times New Roman" w:cstheme="minorHAnsi"/>
        </w:rPr>
      </w:pPr>
    </w:p>
    <w:p w14:paraId="3FD4A2FC" w14:textId="77777777" w:rsidR="00B845E3" w:rsidRDefault="00B845E3" w:rsidP="00B845E3">
      <w:pPr>
        <w:shd w:val="clear" w:color="auto" w:fill="FFFFFF"/>
        <w:spacing w:after="0" w:line="240" w:lineRule="auto"/>
        <w:ind w:firstLine="720"/>
        <w:rPr>
          <w:rFonts w:eastAsia="Times New Roman" w:cstheme="minorHAnsi"/>
          <w:sz w:val="6"/>
          <w:szCs w:val="6"/>
        </w:rPr>
      </w:pPr>
      <w:r>
        <w:rPr>
          <w:rFonts w:eastAsia="Times New Roman" w:cstheme="minorHAnsi"/>
          <w:b/>
          <w:bCs/>
        </w:rPr>
        <w:t>Prior:</w:t>
      </w:r>
      <w:r>
        <w:rPr>
          <w:rFonts w:eastAsia="Times New Roman" w:cstheme="minorHAnsi"/>
          <w:b/>
          <w:bCs/>
        </w:rPr>
        <w:tab/>
      </w:r>
      <w:r w:rsidRPr="00A70F3A">
        <w:rPr>
          <w:rFonts w:eastAsia="Times New Roman" w:cstheme="minorHAnsi"/>
          <w:b/>
          <w:bCs/>
        </w:rPr>
        <w:t>Enoch</w:t>
      </w:r>
      <w:r>
        <w:rPr>
          <w:rFonts w:eastAsia="Times New Roman" w:cstheme="minorHAnsi"/>
        </w:rPr>
        <w:t xml:space="preserve"> (</w:t>
      </w:r>
      <w:r w:rsidRPr="00184460">
        <w:rPr>
          <w:rFonts w:eastAsia="Times New Roman" w:cstheme="minorHAnsi"/>
          <w:b/>
          <w:bCs/>
        </w:rPr>
        <w:t>Gen. 5:24</w:t>
      </w:r>
      <w:r>
        <w:rPr>
          <w:rFonts w:eastAsia="Times New Roman" w:cstheme="minorHAnsi"/>
        </w:rPr>
        <w:t>) “God took him” (</w:t>
      </w:r>
      <w:r w:rsidRPr="002B51DA">
        <w:rPr>
          <w:rFonts w:eastAsia="Times New Roman" w:cstheme="minorHAnsi"/>
          <w:b/>
          <w:bCs/>
        </w:rPr>
        <w:t>Heb. 11:5</w:t>
      </w:r>
      <w:r>
        <w:rPr>
          <w:rFonts w:eastAsia="Times New Roman" w:cstheme="minorHAnsi"/>
        </w:rPr>
        <w:t>) “translated”</w:t>
      </w:r>
    </w:p>
    <w:p w14:paraId="5B7D64F4" w14:textId="77777777" w:rsidR="00B845E3" w:rsidRDefault="00B845E3" w:rsidP="00B845E3">
      <w:pPr>
        <w:shd w:val="clear" w:color="auto" w:fill="FFFFFF"/>
        <w:spacing w:after="0" w:line="240" w:lineRule="auto"/>
        <w:ind w:left="720" w:firstLine="720"/>
        <w:rPr>
          <w:rFonts w:eastAsia="Times New Roman" w:cstheme="minorHAnsi"/>
          <w:sz w:val="6"/>
          <w:szCs w:val="6"/>
        </w:rPr>
      </w:pPr>
      <w:r w:rsidRPr="00A70F3A">
        <w:rPr>
          <w:rFonts w:eastAsia="Times New Roman" w:cstheme="minorHAnsi"/>
          <w:b/>
          <w:bCs/>
        </w:rPr>
        <w:t>Elijah</w:t>
      </w:r>
      <w:r>
        <w:rPr>
          <w:rFonts w:eastAsia="Times New Roman" w:cstheme="minorHAnsi"/>
        </w:rPr>
        <w:t xml:space="preserve"> (</w:t>
      </w:r>
      <w:r w:rsidRPr="00184460">
        <w:rPr>
          <w:rFonts w:eastAsia="Times New Roman" w:cstheme="minorHAnsi"/>
          <w:b/>
          <w:bCs/>
        </w:rPr>
        <w:t>2 Kings 2:</w:t>
      </w:r>
      <w:r>
        <w:rPr>
          <w:rFonts w:eastAsia="Times New Roman" w:cstheme="minorHAnsi"/>
          <w:b/>
          <w:bCs/>
        </w:rPr>
        <w:t>1</w:t>
      </w:r>
      <w:r>
        <w:rPr>
          <w:rFonts w:eastAsia="Times New Roman" w:cstheme="minorHAnsi"/>
        </w:rPr>
        <w:t>) “L</w:t>
      </w:r>
      <w:r w:rsidRPr="002B51DA">
        <w:rPr>
          <w:rFonts w:eastAsia="Times New Roman" w:cstheme="minorHAnsi"/>
          <w:sz w:val="18"/>
          <w:szCs w:val="18"/>
        </w:rPr>
        <w:t>ORD</w:t>
      </w:r>
      <w:r>
        <w:rPr>
          <w:rFonts w:eastAsia="Times New Roman" w:cstheme="minorHAnsi"/>
        </w:rPr>
        <w:t xml:space="preserve"> would take up” (</w:t>
      </w:r>
      <w:r w:rsidRPr="002B51DA">
        <w:rPr>
          <w:rFonts w:eastAsia="Times New Roman" w:cstheme="minorHAnsi"/>
          <w:b/>
          <w:bCs/>
        </w:rPr>
        <w:t>2 Kings 2:11</w:t>
      </w:r>
      <w:r>
        <w:rPr>
          <w:rFonts w:eastAsia="Times New Roman" w:cstheme="minorHAnsi"/>
        </w:rPr>
        <w:t>) “went up”</w:t>
      </w:r>
    </w:p>
    <w:p w14:paraId="7496C273" w14:textId="590C5120" w:rsidR="00B845E3" w:rsidRDefault="00B845E3" w:rsidP="00B845E3">
      <w:pPr>
        <w:shd w:val="clear" w:color="auto" w:fill="FFFFFF"/>
        <w:spacing w:after="0" w:line="240" w:lineRule="auto"/>
        <w:ind w:left="720" w:firstLine="720"/>
        <w:rPr>
          <w:rFonts w:eastAsia="Times New Roman" w:cstheme="minorHAnsi"/>
        </w:rPr>
      </w:pPr>
      <w:r w:rsidRPr="00A70F3A">
        <w:rPr>
          <w:rFonts w:eastAsia="Times New Roman" w:cstheme="minorHAnsi"/>
          <w:b/>
          <w:bCs/>
        </w:rPr>
        <w:t>Jesus</w:t>
      </w:r>
      <w:r>
        <w:rPr>
          <w:rFonts w:eastAsia="Times New Roman" w:cstheme="minorHAnsi"/>
        </w:rPr>
        <w:t xml:space="preserve"> (</w:t>
      </w:r>
      <w:r w:rsidRPr="00184460">
        <w:rPr>
          <w:rFonts w:eastAsia="Times New Roman" w:cstheme="minorHAnsi"/>
          <w:b/>
          <w:bCs/>
        </w:rPr>
        <w:t>Acts 1:9-11</w:t>
      </w:r>
      <w:r>
        <w:rPr>
          <w:rFonts w:eastAsia="Times New Roman" w:cstheme="minorHAnsi"/>
        </w:rPr>
        <w:t>) “taken up” called Ascension</w:t>
      </w:r>
    </w:p>
    <w:p w14:paraId="56AE9F80" w14:textId="000B2474" w:rsidR="00B845E3" w:rsidRPr="00AE4123" w:rsidRDefault="00B845E3" w:rsidP="00B845E3">
      <w:pPr>
        <w:shd w:val="clear" w:color="auto" w:fill="FFFFFF"/>
        <w:spacing w:after="0" w:line="240" w:lineRule="auto"/>
        <w:ind w:left="720" w:firstLine="720"/>
        <w:rPr>
          <w:rFonts w:eastAsia="Times New Roman" w:cstheme="minorHAnsi"/>
        </w:rPr>
      </w:pPr>
      <w:r w:rsidRPr="004D345D">
        <w:rPr>
          <w:rFonts w:eastAsia="Times New Roman" w:cstheme="minorHAnsi"/>
        </w:rPr>
        <w:t xml:space="preserve">     </w:t>
      </w:r>
      <w:r w:rsidR="004D345D" w:rsidRPr="004D345D">
        <w:rPr>
          <w:rFonts w:eastAsia="Times New Roman" w:cstheme="minorHAnsi"/>
        </w:rPr>
        <w:t>(</w:t>
      </w:r>
      <w:r w:rsidRPr="004D345D">
        <w:rPr>
          <w:rFonts w:eastAsia="Times New Roman" w:cstheme="minorHAnsi"/>
        </w:rPr>
        <w:t>Dead OT saints</w:t>
      </w:r>
      <w:r>
        <w:rPr>
          <w:rFonts w:eastAsia="Times New Roman" w:cstheme="minorHAnsi"/>
        </w:rPr>
        <w:t xml:space="preserve"> resurrected with Jesus (</w:t>
      </w:r>
      <w:r w:rsidRPr="00F15050">
        <w:rPr>
          <w:rFonts w:eastAsia="Times New Roman" w:cstheme="minorHAnsi"/>
          <w:b/>
          <w:bCs/>
        </w:rPr>
        <w:t>Matt. 27:52-53</w:t>
      </w:r>
      <w:r>
        <w:rPr>
          <w:rFonts w:eastAsia="Times New Roman" w:cstheme="minorHAnsi"/>
        </w:rPr>
        <w:t>) “graves were opened”</w:t>
      </w:r>
      <w:r w:rsidR="004D345D">
        <w:rPr>
          <w:rFonts w:eastAsia="Times New Roman" w:cstheme="minorHAnsi"/>
        </w:rPr>
        <w:t>)</w:t>
      </w:r>
    </w:p>
    <w:p w14:paraId="0429D6BB" w14:textId="77777777" w:rsidR="00B845E3" w:rsidRDefault="00B845E3" w:rsidP="00B845E3">
      <w:pPr>
        <w:shd w:val="clear" w:color="auto" w:fill="FFFFFF"/>
        <w:spacing w:after="0" w:line="240" w:lineRule="auto"/>
        <w:ind w:left="720" w:firstLine="720"/>
        <w:rPr>
          <w:rFonts w:eastAsia="Times New Roman" w:cstheme="minorHAnsi"/>
        </w:rPr>
      </w:pPr>
      <w:r w:rsidRPr="00A70F3A">
        <w:rPr>
          <w:rFonts w:eastAsia="Times New Roman" w:cstheme="minorHAnsi"/>
          <w:b/>
          <w:bCs/>
        </w:rPr>
        <w:t>Paul</w:t>
      </w:r>
      <w:r>
        <w:rPr>
          <w:rFonts w:eastAsia="Times New Roman" w:cstheme="minorHAnsi"/>
        </w:rPr>
        <w:t xml:space="preserve"> (</w:t>
      </w:r>
      <w:r w:rsidRPr="00184460">
        <w:rPr>
          <w:rFonts w:eastAsia="Times New Roman" w:cstheme="minorHAnsi"/>
          <w:b/>
          <w:bCs/>
        </w:rPr>
        <w:t>2 Cor. 12:2-4</w:t>
      </w:r>
      <w:r>
        <w:rPr>
          <w:rFonts w:eastAsia="Times New Roman" w:cstheme="minorHAnsi"/>
        </w:rPr>
        <w:t>) “caught up” “third heaven”</w:t>
      </w:r>
    </w:p>
    <w:p w14:paraId="541F869E" w14:textId="33BB2E75" w:rsidR="00B845E3" w:rsidRDefault="00B845E3" w:rsidP="00B845E3">
      <w:pPr>
        <w:shd w:val="clear" w:color="auto" w:fill="FFFFFF"/>
        <w:spacing w:after="0" w:line="240" w:lineRule="auto"/>
        <w:ind w:left="720" w:firstLine="720"/>
        <w:rPr>
          <w:rFonts w:eastAsia="Times New Roman" w:cstheme="minorHAnsi"/>
        </w:rPr>
      </w:pPr>
      <w:r>
        <w:rPr>
          <w:rFonts w:eastAsia="Times New Roman" w:cstheme="minorHAnsi"/>
          <w:b/>
          <w:bCs/>
        </w:rPr>
        <w:t>John (</w:t>
      </w:r>
      <w:r w:rsidRPr="00F15050">
        <w:rPr>
          <w:rFonts w:eastAsia="Times New Roman" w:cstheme="minorHAnsi"/>
          <w:b/>
          <w:bCs/>
          <w:sz w:val="20"/>
          <w:szCs w:val="20"/>
        </w:rPr>
        <w:t>Rev. 4:1</w:t>
      </w:r>
      <w:r>
        <w:rPr>
          <w:rFonts w:eastAsia="Times New Roman" w:cstheme="minorHAnsi"/>
          <w:b/>
          <w:bCs/>
        </w:rPr>
        <w:t xml:space="preserve">) </w:t>
      </w:r>
      <w:r w:rsidRPr="00F15050">
        <w:rPr>
          <w:rFonts w:eastAsia="Times New Roman" w:cstheme="minorHAnsi"/>
        </w:rPr>
        <w:t xml:space="preserve">“door </w:t>
      </w:r>
      <w:r w:rsidRPr="00F15050">
        <w:rPr>
          <w:rFonts w:eastAsia="Times New Roman" w:cstheme="minorHAnsi"/>
          <w:i/>
          <w:iCs/>
        </w:rPr>
        <w:t xml:space="preserve">was </w:t>
      </w:r>
      <w:r w:rsidRPr="00F15050">
        <w:rPr>
          <w:rFonts w:eastAsia="Times New Roman" w:cstheme="minorHAnsi"/>
        </w:rPr>
        <w:t>opened in heaven”</w:t>
      </w:r>
      <w:r>
        <w:rPr>
          <w:rFonts w:eastAsia="Times New Roman" w:cstheme="minorHAnsi"/>
          <w:b/>
          <w:bCs/>
        </w:rPr>
        <w:t xml:space="preserve"> </w:t>
      </w:r>
      <w:r w:rsidRPr="00F15050">
        <w:rPr>
          <w:rFonts w:eastAsia="Times New Roman" w:cstheme="minorHAnsi"/>
        </w:rPr>
        <w:t>“come up hither”</w:t>
      </w:r>
      <w:r>
        <w:rPr>
          <w:rFonts w:eastAsia="Times New Roman" w:cstheme="minorHAnsi"/>
        </w:rPr>
        <w:t xml:space="preserve"> </w:t>
      </w:r>
    </w:p>
    <w:p w14:paraId="587C4E90" w14:textId="77777777" w:rsidR="00B845E3" w:rsidRDefault="00B845E3" w:rsidP="00B845E3">
      <w:pPr>
        <w:shd w:val="clear" w:color="auto" w:fill="FFFFFF"/>
        <w:spacing w:after="0" w:line="240" w:lineRule="auto"/>
        <w:rPr>
          <w:rFonts w:eastAsia="Times New Roman" w:cstheme="minorHAnsi"/>
          <w:b/>
          <w:bCs/>
        </w:rPr>
      </w:pPr>
    </w:p>
    <w:p w14:paraId="33DECB1F" w14:textId="77777777" w:rsidR="00B845E3" w:rsidRDefault="00B845E3" w:rsidP="00B845E3">
      <w:pPr>
        <w:shd w:val="clear" w:color="auto" w:fill="FFFFFF"/>
        <w:spacing w:after="0" w:line="240" w:lineRule="auto"/>
        <w:rPr>
          <w:rFonts w:eastAsia="Times New Roman" w:cstheme="minorHAnsi"/>
        </w:rPr>
      </w:pPr>
      <w:r>
        <w:rPr>
          <w:rFonts w:eastAsia="Times New Roman" w:cstheme="minorHAnsi"/>
          <w:b/>
          <w:bCs/>
        </w:rPr>
        <w:tab/>
        <w:t xml:space="preserve">Raptures Connected to the Tribulation </w:t>
      </w:r>
    </w:p>
    <w:p w14:paraId="052331D1" w14:textId="77777777" w:rsidR="00B845E3" w:rsidRPr="00B356B7" w:rsidRDefault="00B845E3" w:rsidP="00B845E3">
      <w:pPr>
        <w:shd w:val="clear" w:color="auto" w:fill="FFFFFF"/>
        <w:spacing w:after="0" w:line="240" w:lineRule="auto"/>
        <w:ind w:left="1440" w:firstLine="720"/>
        <w:rPr>
          <w:rFonts w:eastAsia="Times New Roman" w:cstheme="minorHAnsi"/>
          <w:sz w:val="10"/>
          <w:szCs w:val="10"/>
        </w:rPr>
      </w:pPr>
    </w:p>
    <w:p w14:paraId="323AD254" w14:textId="77777777" w:rsidR="00B845E3" w:rsidRDefault="00B845E3" w:rsidP="00B845E3">
      <w:pPr>
        <w:shd w:val="clear" w:color="auto" w:fill="FFFFFF"/>
        <w:spacing w:after="0" w:line="240" w:lineRule="auto"/>
        <w:ind w:firstLine="720"/>
        <w:rPr>
          <w:rFonts w:eastAsia="Times New Roman" w:cstheme="minorHAnsi"/>
        </w:rPr>
      </w:pPr>
      <w:r>
        <w:rPr>
          <w:rFonts w:eastAsia="Times New Roman" w:cstheme="minorHAnsi"/>
          <w:b/>
          <w:bCs/>
        </w:rPr>
        <w:t xml:space="preserve">Pre-Trib.: </w:t>
      </w:r>
      <w:r>
        <w:rPr>
          <w:rFonts w:eastAsia="Times New Roman" w:cstheme="minorHAnsi"/>
          <w:b/>
          <w:bCs/>
        </w:rPr>
        <w:tab/>
      </w:r>
      <w:r w:rsidRPr="00716077">
        <w:rPr>
          <w:rFonts w:eastAsia="Times New Roman" w:cstheme="minorHAnsi"/>
          <w:b/>
          <w:bCs/>
        </w:rPr>
        <w:t>Church</w:t>
      </w:r>
      <w:r>
        <w:rPr>
          <w:rFonts w:eastAsia="Times New Roman" w:cstheme="minorHAnsi"/>
        </w:rPr>
        <w:t xml:space="preserve"> </w:t>
      </w:r>
      <w:r>
        <w:rPr>
          <w:rFonts w:eastAsia="Times New Roman" w:cstheme="minorHAnsi"/>
          <w:b/>
          <w:bCs/>
        </w:rPr>
        <w:t xml:space="preserve">living and </w:t>
      </w:r>
      <w:r w:rsidRPr="00C915C7">
        <w:rPr>
          <w:rFonts w:eastAsia="Times New Roman" w:cstheme="minorHAnsi"/>
          <w:b/>
          <w:bCs/>
        </w:rPr>
        <w:t>dead</w:t>
      </w:r>
      <w:r>
        <w:rPr>
          <w:rFonts w:eastAsia="Times New Roman" w:cstheme="minorHAnsi"/>
        </w:rPr>
        <w:t xml:space="preserve"> </w:t>
      </w:r>
      <w:r w:rsidRPr="00F15050">
        <w:rPr>
          <w:rFonts w:eastAsia="Times New Roman" w:cstheme="minorHAnsi"/>
          <w:b/>
          <w:bCs/>
        </w:rPr>
        <w:t>(Rev.</w:t>
      </w:r>
      <w:r>
        <w:rPr>
          <w:rFonts w:eastAsia="Times New Roman" w:cstheme="minorHAnsi"/>
        </w:rPr>
        <w:t xml:space="preserve"> </w:t>
      </w:r>
      <w:r w:rsidRPr="00184460">
        <w:rPr>
          <w:rFonts w:eastAsia="Times New Roman" w:cstheme="minorHAnsi"/>
          <w:b/>
          <w:bCs/>
        </w:rPr>
        <w:t>3:8</w:t>
      </w:r>
      <w:r>
        <w:rPr>
          <w:rFonts w:eastAsia="Times New Roman" w:cstheme="minorHAnsi"/>
        </w:rPr>
        <w:t xml:space="preserve">) “an open door and no man can shut it” </w:t>
      </w:r>
    </w:p>
    <w:p w14:paraId="15A3AB39" w14:textId="21E589FA" w:rsidR="00B845E3" w:rsidRDefault="00B845E3" w:rsidP="00B845E3">
      <w:pPr>
        <w:shd w:val="clear" w:color="auto" w:fill="FFFFFF"/>
        <w:spacing w:after="0" w:line="240" w:lineRule="auto"/>
        <w:ind w:firstLine="720"/>
        <w:rPr>
          <w:rFonts w:eastAsia="Times New Roman" w:cstheme="minorHAnsi"/>
        </w:rPr>
      </w:pPr>
      <w:r>
        <w:rPr>
          <w:rFonts w:eastAsia="Times New Roman" w:cstheme="minorHAnsi"/>
        </w:rPr>
        <w:lastRenderedPageBreak/>
        <w:tab/>
      </w:r>
      <w:r>
        <w:rPr>
          <w:rFonts w:eastAsia="Times New Roman" w:cstheme="minorHAnsi"/>
        </w:rPr>
        <w:tab/>
      </w:r>
      <w:r>
        <w:rPr>
          <w:rFonts w:eastAsia="Times New Roman" w:cstheme="minorHAnsi"/>
        </w:rPr>
        <w:tab/>
        <w:t>Exemplified by John (</w:t>
      </w:r>
      <w:r w:rsidRPr="0093778D">
        <w:rPr>
          <w:rFonts w:eastAsia="Times New Roman" w:cstheme="minorHAnsi"/>
          <w:b/>
          <w:bCs/>
        </w:rPr>
        <w:t>Rev. 4:1</w:t>
      </w:r>
      <w:r>
        <w:rPr>
          <w:rFonts w:eastAsia="Times New Roman" w:cstheme="minorHAnsi"/>
        </w:rPr>
        <w:t xml:space="preserve">) “a door was open” </w:t>
      </w:r>
    </w:p>
    <w:p w14:paraId="42EC60DB" w14:textId="77777777" w:rsidR="00B845E3" w:rsidRDefault="00B845E3" w:rsidP="00B845E3">
      <w:pPr>
        <w:shd w:val="clear" w:color="auto" w:fill="FFFFFF"/>
        <w:spacing w:after="0" w:line="240" w:lineRule="auto"/>
        <w:ind w:left="1440" w:firstLine="720"/>
        <w:rPr>
          <w:rFonts w:eastAsia="Times New Roman" w:cstheme="minorHAnsi"/>
        </w:rPr>
      </w:pPr>
      <w:r>
        <w:rPr>
          <w:rFonts w:eastAsia="Times New Roman" w:cstheme="minorHAnsi"/>
        </w:rPr>
        <w:t xml:space="preserve">  </w:t>
      </w:r>
      <w:r>
        <w:rPr>
          <w:rFonts w:eastAsia="Times New Roman" w:cstheme="minorHAnsi"/>
        </w:rPr>
        <w:tab/>
      </w:r>
      <w:r w:rsidRPr="00976214">
        <w:rPr>
          <w:rFonts w:eastAsia="Times New Roman" w:cstheme="minorHAnsi"/>
        </w:rPr>
        <w:t>(</w:t>
      </w:r>
      <w:r w:rsidRPr="00976214">
        <w:rPr>
          <w:rFonts w:eastAsia="Times New Roman" w:cstheme="minorHAnsi"/>
          <w:b/>
          <w:bCs/>
        </w:rPr>
        <w:t>1 Thess. 4:16-17</w:t>
      </w:r>
      <w:r w:rsidRPr="00976214">
        <w:rPr>
          <w:rFonts w:eastAsia="Times New Roman" w:cstheme="minorHAnsi"/>
        </w:rPr>
        <w:t xml:space="preserve">) “dead rise” </w:t>
      </w:r>
      <w:r>
        <w:rPr>
          <w:rFonts w:eastAsia="Times New Roman" w:cstheme="minorHAnsi"/>
        </w:rPr>
        <w:t>and living “caught up”</w:t>
      </w:r>
    </w:p>
    <w:p w14:paraId="014C7F6A" w14:textId="77777777" w:rsidR="00B845E3" w:rsidRPr="00976214" w:rsidRDefault="00B845E3" w:rsidP="00B845E3">
      <w:pPr>
        <w:shd w:val="clear" w:color="auto" w:fill="FFFFFF"/>
        <w:spacing w:after="0" w:line="240" w:lineRule="auto"/>
        <w:ind w:left="2160" w:firstLine="720"/>
        <w:rPr>
          <w:rFonts w:eastAsia="Times New Roman" w:cstheme="minorHAnsi"/>
        </w:rPr>
      </w:pPr>
      <w:r w:rsidRPr="00976214">
        <w:rPr>
          <w:rFonts w:eastAsia="Times New Roman" w:cstheme="minorHAnsi"/>
        </w:rPr>
        <w:t>(</w:t>
      </w:r>
      <w:r w:rsidRPr="00976214">
        <w:rPr>
          <w:rFonts w:eastAsia="Times New Roman" w:cstheme="minorHAnsi"/>
          <w:b/>
          <w:bCs/>
        </w:rPr>
        <w:t>1 Cor.</w:t>
      </w:r>
      <w:r w:rsidRPr="00976214">
        <w:rPr>
          <w:rFonts w:eastAsia="Times New Roman" w:cstheme="minorHAnsi"/>
        </w:rPr>
        <w:t xml:space="preserve"> </w:t>
      </w:r>
      <w:r w:rsidRPr="00976214">
        <w:rPr>
          <w:rFonts w:eastAsia="Times New Roman" w:cstheme="minorHAnsi"/>
          <w:b/>
          <w:bCs/>
        </w:rPr>
        <w:t>15:52</w:t>
      </w:r>
      <w:r w:rsidRPr="00976214">
        <w:rPr>
          <w:rFonts w:eastAsia="Times New Roman" w:cstheme="minorHAnsi"/>
        </w:rPr>
        <w:t xml:space="preserve">) </w:t>
      </w:r>
      <w:r>
        <w:rPr>
          <w:rFonts w:eastAsia="Times New Roman" w:cstheme="minorHAnsi"/>
        </w:rPr>
        <w:t xml:space="preserve">“dead shall be raised” and </w:t>
      </w:r>
      <w:r w:rsidRPr="00976214">
        <w:rPr>
          <w:rFonts w:eastAsia="Times New Roman" w:cstheme="minorHAnsi"/>
        </w:rPr>
        <w:t xml:space="preserve">living “changed” </w:t>
      </w:r>
    </w:p>
    <w:p w14:paraId="6EC0AE6B" w14:textId="20CA0191" w:rsidR="00B845E3" w:rsidRPr="00976214" w:rsidRDefault="00B845E3" w:rsidP="00B845E3">
      <w:pPr>
        <w:shd w:val="clear" w:color="auto" w:fill="FFFFFF"/>
        <w:spacing w:after="0" w:line="240" w:lineRule="auto"/>
        <w:ind w:left="1440" w:firstLine="720"/>
        <w:rPr>
          <w:rFonts w:eastAsia="Times New Roman" w:cstheme="minorHAnsi"/>
        </w:rPr>
      </w:pPr>
      <w:r w:rsidRPr="00976214">
        <w:rPr>
          <w:rFonts w:eastAsia="Times New Roman" w:cstheme="minorHAnsi"/>
        </w:rPr>
        <w:t xml:space="preserve">  </w:t>
      </w:r>
      <w:r>
        <w:rPr>
          <w:rFonts w:eastAsia="Times New Roman" w:cstheme="minorHAnsi"/>
        </w:rPr>
        <w:tab/>
      </w:r>
      <w:r w:rsidRPr="00976214">
        <w:rPr>
          <w:rFonts w:eastAsia="Times New Roman" w:cstheme="minorHAnsi"/>
        </w:rPr>
        <w:t>(</w:t>
      </w:r>
      <w:r w:rsidRPr="00976214">
        <w:rPr>
          <w:rFonts w:eastAsia="Times New Roman" w:cstheme="minorHAnsi"/>
          <w:b/>
          <w:bCs/>
        </w:rPr>
        <w:t>2 Thess. 2:6-7</w:t>
      </w:r>
      <w:r w:rsidRPr="00976214">
        <w:rPr>
          <w:rFonts w:eastAsia="Times New Roman" w:cstheme="minorHAnsi"/>
        </w:rPr>
        <w:t>) “taken out” (</w:t>
      </w:r>
      <w:r w:rsidRPr="00976214">
        <w:rPr>
          <w:rFonts w:eastAsia="Times New Roman" w:cstheme="minorHAnsi"/>
          <w:b/>
          <w:bCs/>
        </w:rPr>
        <w:t>Jn. 14:3</w:t>
      </w:r>
      <w:r w:rsidRPr="00976214">
        <w:rPr>
          <w:rFonts w:eastAsia="Times New Roman" w:cstheme="minorHAnsi"/>
        </w:rPr>
        <w:t>) “receive you</w:t>
      </w:r>
      <w:r w:rsidR="00E86C6B">
        <w:rPr>
          <w:rFonts w:eastAsia="Times New Roman" w:cstheme="minorHAnsi"/>
        </w:rPr>
        <w:t xml:space="preserve"> unto Myself</w:t>
      </w:r>
      <w:r w:rsidRPr="00976214">
        <w:rPr>
          <w:rFonts w:eastAsia="Times New Roman" w:cstheme="minorHAnsi"/>
        </w:rPr>
        <w:t>”</w:t>
      </w:r>
    </w:p>
    <w:p w14:paraId="70F01F74" w14:textId="77777777" w:rsidR="00B845E3" w:rsidRPr="00D02681" w:rsidRDefault="00B845E3" w:rsidP="00B845E3">
      <w:pPr>
        <w:shd w:val="clear" w:color="auto" w:fill="FFFFFF"/>
        <w:spacing w:after="0" w:line="240" w:lineRule="auto"/>
        <w:ind w:left="2160" w:hanging="1440"/>
        <w:rPr>
          <w:rFonts w:eastAsia="Times New Roman" w:cstheme="minorHAnsi"/>
          <w:sz w:val="10"/>
          <w:szCs w:val="10"/>
        </w:rPr>
      </w:pPr>
    </w:p>
    <w:p w14:paraId="46F38FC3" w14:textId="77777777" w:rsidR="00B845E3" w:rsidRDefault="00B845E3" w:rsidP="00B845E3">
      <w:pPr>
        <w:shd w:val="clear" w:color="auto" w:fill="FFFFFF"/>
        <w:spacing w:after="0" w:line="240" w:lineRule="auto"/>
        <w:rPr>
          <w:rFonts w:eastAsia="Times New Roman" w:cstheme="minorHAnsi"/>
        </w:rPr>
      </w:pPr>
      <w:r>
        <w:rPr>
          <w:rFonts w:eastAsia="Times New Roman" w:cstheme="minorHAnsi"/>
          <w:b/>
          <w:bCs/>
        </w:rPr>
        <w:t xml:space="preserve">         </w:t>
      </w:r>
      <w:r>
        <w:rPr>
          <w:rFonts w:eastAsia="Times New Roman" w:cstheme="minorHAnsi"/>
          <w:b/>
          <w:bCs/>
        </w:rPr>
        <w:tab/>
        <w:t>Mid-</w:t>
      </w:r>
      <w:r w:rsidRPr="00E729B4">
        <w:rPr>
          <w:rFonts w:eastAsia="Times New Roman" w:cstheme="minorHAnsi"/>
          <w:b/>
          <w:bCs/>
        </w:rPr>
        <w:t>Trib</w:t>
      </w:r>
      <w:r>
        <w:rPr>
          <w:rFonts w:eastAsia="Times New Roman" w:cstheme="minorHAnsi"/>
          <w:b/>
          <w:bCs/>
        </w:rPr>
        <w:t>.</w:t>
      </w:r>
      <w:r w:rsidRPr="00E729B4">
        <w:rPr>
          <w:rFonts w:eastAsia="Times New Roman" w:cstheme="minorHAnsi"/>
          <w:b/>
          <w:bCs/>
        </w:rPr>
        <w:t>:</w:t>
      </w:r>
      <w:r>
        <w:rPr>
          <w:rFonts w:eastAsia="Times New Roman" w:cstheme="minorHAnsi"/>
        </w:rPr>
        <w:tab/>
      </w:r>
      <w:r w:rsidRPr="00C915C7">
        <w:rPr>
          <w:rFonts w:eastAsia="Times New Roman" w:cstheme="minorHAnsi"/>
          <w:b/>
          <w:bCs/>
        </w:rPr>
        <w:t xml:space="preserve">Two </w:t>
      </w:r>
      <w:r>
        <w:rPr>
          <w:rFonts w:eastAsia="Times New Roman" w:cstheme="minorHAnsi"/>
          <w:b/>
          <w:bCs/>
        </w:rPr>
        <w:t>W</w:t>
      </w:r>
      <w:r w:rsidRPr="00C915C7">
        <w:rPr>
          <w:rFonts w:eastAsia="Times New Roman" w:cstheme="minorHAnsi"/>
          <w:b/>
          <w:bCs/>
        </w:rPr>
        <w:t>itnesses</w:t>
      </w:r>
      <w:r>
        <w:rPr>
          <w:rFonts w:eastAsia="Times New Roman" w:cstheme="minorHAnsi"/>
        </w:rPr>
        <w:t xml:space="preserve"> (</w:t>
      </w:r>
      <w:r w:rsidRPr="00184460">
        <w:rPr>
          <w:rFonts w:eastAsia="Times New Roman" w:cstheme="minorHAnsi"/>
          <w:b/>
          <w:bCs/>
        </w:rPr>
        <w:t>Rev. 11:12</w:t>
      </w:r>
      <w:r>
        <w:rPr>
          <w:rFonts w:eastAsia="Times New Roman" w:cstheme="minorHAnsi"/>
        </w:rPr>
        <w:t>) “come up hither” “ascended up”</w:t>
      </w:r>
    </w:p>
    <w:p w14:paraId="08DF17F7" w14:textId="77777777" w:rsidR="00B845E3" w:rsidRPr="003C49C8" w:rsidRDefault="00B845E3" w:rsidP="00B845E3">
      <w:pPr>
        <w:shd w:val="clear" w:color="auto" w:fill="FFFFFF"/>
        <w:spacing w:after="0" w:line="240" w:lineRule="auto"/>
        <w:rPr>
          <w:rFonts w:eastAsia="Times New Roman" w:cstheme="minorHAnsi"/>
          <w:sz w:val="10"/>
          <w:szCs w:val="10"/>
        </w:rPr>
      </w:pPr>
    </w:p>
    <w:p w14:paraId="3B87706E" w14:textId="5C85701B" w:rsidR="00B845E3" w:rsidRPr="00834226" w:rsidRDefault="00B845E3" w:rsidP="00834226">
      <w:pPr>
        <w:shd w:val="clear" w:color="auto" w:fill="FFFFFF"/>
        <w:spacing w:after="0" w:line="240" w:lineRule="auto"/>
        <w:ind w:firstLine="720"/>
        <w:rPr>
          <w:rFonts w:eastAsia="Times New Roman" w:cstheme="minorHAnsi"/>
        </w:rPr>
      </w:pPr>
      <w:r>
        <w:rPr>
          <w:rFonts w:eastAsia="Times New Roman" w:cstheme="minorHAnsi"/>
          <w:b/>
          <w:bCs/>
        </w:rPr>
        <w:t>End-</w:t>
      </w:r>
      <w:r w:rsidRPr="00AE4123">
        <w:rPr>
          <w:rFonts w:eastAsia="Times New Roman" w:cstheme="minorHAnsi"/>
          <w:b/>
          <w:bCs/>
        </w:rPr>
        <w:t>Trib</w:t>
      </w:r>
      <w:r>
        <w:rPr>
          <w:rFonts w:eastAsia="Times New Roman" w:cstheme="minorHAnsi"/>
          <w:b/>
          <w:bCs/>
        </w:rPr>
        <w:t>.</w:t>
      </w:r>
      <w:r w:rsidRPr="00AE4123">
        <w:rPr>
          <w:rFonts w:eastAsia="Times New Roman" w:cstheme="minorHAnsi"/>
          <w:b/>
          <w:bCs/>
        </w:rPr>
        <w:t>:</w:t>
      </w:r>
      <w:r>
        <w:rPr>
          <w:rFonts w:eastAsia="Times New Roman" w:cstheme="minorHAnsi"/>
        </w:rPr>
        <w:tab/>
      </w:r>
      <w:r>
        <w:rPr>
          <w:rFonts w:eastAsia="Times New Roman" w:cstheme="minorHAnsi"/>
          <w:b/>
          <w:bCs/>
        </w:rPr>
        <w:t xml:space="preserve">The </w:t>
      </w:r>
      <w:r w:rsidRPr="00C915C7">
        <w:rPr>
          <w:rFonts w:eastAsia="Times New Roman" w:cstheme="minorHAnsi"/>
          <w:b/>
          <w:bCs/>
        </w:rPr>
        <w:t>144,000</w:t>
      </w:r>
      <w:r>
        <w:rPr>
          <w:rFonts w:eastAsia="Times New Roman" w:cstheme="minorHAnsi"/>
        </w:rPr>
        <w:t xml:space="preserve"> (</w:t>
      </w:r>
      <w:r w:rsidRPr="00E729B4">
        <w:rPr>
          <w:rFonts w:eastAsia="Times New Roman" w:cstheme="minorHAnsi"/>
          <w:b/>
          <w:bCs/>
        </w:rPr>
        <w:t>7:1-8</w:t>
      </w:r>
      <w:r>
        <w:rPr>
          <w:rFonts w:eastAsia="Times New Roman" w:cstheme="minorHAnsi"/>
        </w:rPr>
        <w:t>) “caught up” (</w:t>
      </w:r>
      <w:r w:rsidRPr="00E729B4">
        <w:rPr>
          <w:rFonts w:eastAsia="Times New Roman" w:cstheme="minorHAnsi"/>
          <w:b/>
          <w:bCs/>
        </w:rPr>
        <w:t>1</w:t>
      </w:r>
      <w:r>
        <w:rPr>
          <w:rFonts w:eastAsia="Times New Roman" w:cstheme="minorHAnsi"/>
          <w:b/>
          <w:bCs/>
        </w:rPr>
        <w:t>2:5</w:t>
      </w:r>
      <w:r>
        <w:rPr>
          <w:rFonts w:eastAsia="Times New Roman" w:cstheme="minorHAnsi"/>
        </w:rPr>
        <w:t>) in Heaven (</w:t>
      </w:r>
      <w:r w:rsidRPr="00351739">
        <w:rPr>
          <w:rFonts w:eastAsia="Times New Roman" w:cstheme="minorHAnsi"/>
          <w:b/>
          <w:bCs/>
        </w:rPr>
        <w:t>14:1-5</w:t>
      </w:r>
      <w:r>
        <w:rPr>
          <w:rFonts w:eastAsia="Times New Roman" w:cstheme="minorHAnsi"/>
        </w:rPr>
        <w:t xml:space="preserve">; </w:t>
      </w:r>
      <w:r>
        <w:rPr>
          <w:rFonts w:eastAsia="Times New Roman" w:cstheme="minorHAnsi"/>
          <w:b/>
          <w:bCs/>
        </w:rPr>
        <w:t>Isa. 66:7-8)</w:t>
      </w:r>
    </w:p>
    <w:p w14:paraId="55F10ECA" w14:textId="77777777" w:rsidR="00B845E3" w:rsidRDefault="00B845E3" w:rsidP="00B845E3">
      <w:pPr>
        <w:shd w:val="clear" w:color="auto" w:fill="FFFFFF"/>
        <w:spacing w:after="0" w:line="240" w:lineRule="auto"/>
        <w:jc w:val="both"/>
        <w:rPr>
          <w:rFonts w:eastAsia="Times New Roman" w:cstheme="minorHAnsi"/>
        </w:rPr>
      </w:pPr>
    </w:p>
    <w:p w14:paraId="1BD14BA1" w14:textId="77777777" w:rsidR="00B845E3" w:rsidRPr="009E0C41" w:rsidRDefault="00B845E3" w:rsidP="00B845E3">
      <w:pPr>
        <w:shd w:val="clear" w:color="auto" w:fill="FFFFFF"/>
        <w:spacing w:after="0" w:line="240" w:lineRule="auto"/>
        <w:rPr>
          <w:rFonts w:eastAsia="Times New Roman" w:cstheme="minorHAnsi"/>
          <w:sz w:val="10"/>
          <w:szCs w:val="10"/>
        </w:rPr>
      </w:pPr>
    </w:p>
    <w:p w14:paraId="474F16B6" w14:textId="57DEFC56" w:rsidR="00B845E3" w:rsidRPr="00D825FC" w:rsidRDefault="00B845E3" w:rsidP="00B845E3">
      <w:pPr>
        <w:shd w:val="clear" w:color="auto" w:fill="FFFFFF"/>
        <w:spacing w:after="0" w:line="240" w:lineRule="auto"/>
        <w:jc w:val="center"/>
        <w:rPr>
          <w:rFonts w:eastAsia="Times New Roman" w:cstheme="minorHAnsi"/>
          <w:b/>
          <w:bCs/>
        </w:rPr>
      </w:pPr>
      <w:r>
        <w:rPr>
          <w:rFonts w:eastAsia="Times New Roman" w:cstheme="minorHAnsi"/>
          <w:b/>
          <w:bCs/>
        </w:rPr>
        <w:t>AN</w:t>
      </w:r>
      <w:r w:rsidRPr="00D825FC">
        <w:rPr>
          <w:rFonts w:eastAsia="Times New Roman" w:cstheme="minorHAnsi"/>
          <w:b/>
          <w:bCs/>
        </w:rPr>
        <w:t xml:space="preserve">OTHER VERSE NOT </w:t>
      </w:r>
      <w:r>
        <w:rPr>
          <w:rFonts w:eastAsia="Times New Roman" w:cstheme="minorHAnsi"/>
          <w:b/>
          <w:bCs/>
        </w:rPr>
        <w:t xml:space="preserve">ABOUT </w:t>
      </w:r>
      <w:r w:rsidR="00E86C6B">
        <w:rPr>
          <w:rFonts w:eastAsia="Times New Roman" w:cstheme="minorHAnsi"/>
          <w:b/>
          <w:bCs/>
        </w:rPr>
        <w:t xml:space="preserve">THE </w:t>
      </w:r>
      <w:r w:rsidRPr="00D825FC">
        <w:rPr>
          <w:rFonts w:eastAsia="Times New Roman" w:cstheme="minorHAnsi"/>
          <w:b/>
          <w:bCs/>
        </w:rPr>
        <w:t>RAPTURE BUT</w:t>
      </w:r>
      <w:r>
        <w:rPr>
          <w:rFonts w:eastAsia="Times New Roman" w:cstheme="minorHAnsi"/>
          <w:b/>
          <w:bCs/>
        </w:rPr>
        <w:t xml:space="preserve"> STILL</w:t>
      </w:r>
      <w:r w:rsidRPr="00D825FC">
        <w:rPr>
          <w:rFonts w:eastAsia="Times New Roman" w:cstheme="minorHAnsi"/>
          <w:b/>
          <w:bCs/>
        </w:rPr>
        <w:t xml:space="preserve"> TELL</w:t>
      </w:r>
      <w:r>
        <w:rPr>
          <w:rFonts w:eastAsia="Times New Roman" w:cstheme="minorHAnsi"/>
          <w:b/>
          <w:bCs/>
        </w:rPr>
        <w:t>S</w:t>
      </w:r>
      <w:r w:rsidRPr="00D825FC">
        <w:rPr>
          <w:rFonts w:eastAsia="Times New Roman" w:cstheme="minorHAnsi"/>
          <w:b/>
          <w:bCs/>
        </w:rPr>
        <w:t xml:space="preserve"> US MORE</w:t>
      </w:r>
      <w:r w:rsidR="00E86C6B">
        <w:rPr>
          <w:rFonts w:eastAsia="Times New Roman" w:cstheme="minorHAnsi"/>
          <w:b/>
          <w:bCs/>
        </w:rPr>
        <w:t xml:space="preserve"> ABOUT THE RAPTURE</w:t>
      </w:r>
    </w:p>
    <w:p w14:paraId="402718F0" w14:textId="77777777" w:rsidR="00B845E3" w:rsidRPr="00D825FC" w:rsidRDefault="00B845E3" w:rsidP="00B845E3">
      <w:pPr>
        <w:shd w:val="clear" w:color="auto" w:fill="FFFFFF"/>
        <w:spacing w:after="0" w:line="240" w:lineRule="auto"/>
        <w:jc w:val="both"/>
        <w:rPr>
          <w:rFonts w:eastAsia="Times New Roman" w:cstheme="minorHAnsi"/>
          <w:b/>
          <w:bCs/>
          <w:sz w:val="10"/>
          <w:szCs w:val="10"/>
        </w:rPr>
      </w:pPr>
    </w:p>
    <w:p w14:paraId="36F47A57" w14:textId="77777777" w:rsidR="00B845E3" w:rsidRDefault="00B845E3" w:rsidP="00B845E3">
      <w:pPr>
        <w:spacing w:after="0" w:line="240" w:lineRule="auto"/>
        <w:rPr>
          <w:b/>
          <w:bCs/>
        </w:rPr>
      </w:pPr>
      <w:r w:rsidRPr="005D43C0">
        <w:rPr>
          <w:b/>
          <w:bCs/>
        </w:rPr>
        <w:t>Matt. 24:</w:t>
      </w:r>
      <w:r>
        <w:rPr>
          <w:b/>
          <w:bCs/>
        </w:rPr>
        <w:t>36</w:t>
      </w:r>
      <w:r w:rsidRPr="005D43C0">
        <w:rPr>
          <w:b/>
          <w:bCs/>
        </w:rPr>
        <w:t xml:space="preserve"> </w:t>
      </w:r>
      <w:r>
        <w:rPr>
          <w:b/>
          <w:bCs/>
        </w:rPr>
        <w:t>But of that day and hour knows no man, no, not the angels of heaven, but my Father only.</w:t>
      </w:r>
    </w:p>
    <w:p w14:paraId="5C063C90" w14:textId="77777777" w:rsidR="00B845E3" w:rsidRPr="00006484" w:rsidRDefault="00B845E3" w:rsidP="00B845E3">
      <w:pPr>
        <w:spacing w:after="0" w:line="240" w:lineRule="auto"/>
        <w:rPr>
          <w:b/>
          <w:bCs/>
          <w:sz w:val="10"/>
          <w:szCs w:val="10"/>
        </w:rPr>
      </w:pPr>
    </w:p>
    <w:p w14:paraId="23C5F8CC" w14:textId="77777777" w:rsidR="0064468C" w:rsidRDefault="00B845E3" w:rsidP="0064468C">
      <w:pPr>
        <w:spacing w:after="0" w:line="240" w:lineRule="auto"/>
        <w:ind w:left="720"/>
        <w:jc w:val="both"/>
      </w:pPr>
      <w:r>
        <w:t xml:space="preserve">This </w:t>
      </w:r>
      <w:r w:rsidR="0064468C">
        <w:t xml:space="preserve">“day and hour” </w:t>
      </w:r>
      <w:r>
        <w:t xml:space="preserve">is about the Second Coming of Jesus </w:t>
      </w:r>
      <w:r w:rsidRPr="004D345D">
        <w:rPr>
          <w:b/>
          <w:bCs/>
        </w:rPr>
        <w:t>WITH</w:t>
      </w:r>
      <w:r>
        <w:t xml:space="preserve"> His Bride. Only</w:t>
      </w:r>
      <w:r w:rsidRPr="00CE62AF">
        <w:t xml:space="preserve"> God, the Father, knows when Jesus will Return to Eart</w:t>
      </w:r>
      <w:r>
        <w:t>h</w:t>
      </w:r>
      <w:r w:rsidRPr="00CE62AF">
        <w:t>.</w:t>
      </w:r>
      <w:r>
        <w:t xml:space="preserve"> But this does not mean we cannot know anything about His coming </w:t>
      </w:r>
      <w:r w:rsidRPr="0094167D">
        <w:rPr>
          <w:b/>
          <w:bCs/>
        </w:rPr>
        <w:t>FOR</w:t>
      </w:r>
      <w:r>
        <w:t xml:space="preserve"> His Bride, the Pre-Trib. Rapture. Jesus’ life on Earth fulfilled all three feasts (Passover, feast of Unleavened Bread, and feast of Firstfruits) of the first feast season right on their days. The Church</w:t>
      </w:r>
      <w:r w:rsidR="0064468C">
        <w:t xml:space="preserve"> was born on the</w:t>
      </w:r>
      <w:r w:rsidR="004D345D">
        <w:t xml:space="preserve"> </w:t>
      </w:r>
      <w:r>
        <w:t xml:space="preserve">second feast season called the feast of Pentecost </w:t>
      </w:r>
      <w:r w:rsidR="004D345D">
        <w:t>(Acts 2</w:t>
      </w:r>
      <w:r w:rsidR="0064468C">
        <w:t>). T</w:t>
      </w:r>
      <w:r>
        <w:t>he 144,000 evangelists will fi</w:t>
      </w:r>
      <w:r w:rsidR="00E86C6B">
        <w:t>nish it</w:t>
      </w:r>
      <w:r>
        <w:t>. The next annual feast is the feast of Trumpets. Trumpets are associated with Rapture. We may not know the day or hour of it either</w:t>
      </w:r>
      <w:r w:rsidR="00E86C6B">
        <w:t xml:space="preserve"> coming (</w:t>
      </w:r>
      <w:proofErr w:type="spellStart"/>
      <w:r w:rsidR="00E86C6B" w:rsidRPr="00E86C6B">
        <w:rPr>
          <w:i/>
          <w:iCs/>
        </w:rPr>
        <w:t>parousia</w:t>
      </w:r>
      <w:proofErr w:type="spellEnd"/>
      <w:r w:rsidR="00E86C6B">
        <w:t>)</w:t>
      </w:r>
      <w:r>
        <w:t>, but we may know the annual feast days</w:t>
      </w:r>
      <w:r w:rsidR="00E86C6B">
        <w:t xml:space="preserve"> of </w:t>
      </w:r>
      <w:r w:rsidR="00E86C6B" w:rsidRPr="00E86C6B">
        <w:rPr>
          <w:i/>
          <w:iCs/>
        </w:rPr>
        <w:t>Rosh Hashanah</w:t>
      </w:r>
      <w:r w:rsidR="0064468C">
        <w:t xml:space="preserve"> (</w:t>
      </w:r>
      <w:r>
        <w:t xml:space="preserve">1-2 </w:t>
      </w:r>
      <w:r w:rsidRPr="00746B50">
        <w:rPr>
          <w:i/>
          <w:iCs/>
        </w:rPr>
        <w:t>Tishri</w:t>
      </w:r>
      <w:r w:rsidR="0064468C">
        <w:t xml:space="preserve">) </w:t>
      </w:r>
      <w:r w:rsidR="00E86C6B">
        <w:t xml:space="preserve">which this year is </w:t>
      </w:r>
      <w:r w:rsidR="00E86C6B" w:rsidRPr="00E86C6B">
        <w:rPr>
          <w:b/>
          <w:bCs/>
        </w:rPr>
        <w:t>Sept. 19-20, 2020</w:t>
      </w:r>
      <w:r w:rsidR="00E86C6B">
        <w:t xml:space="preserve">. </w:t>
      </w:r>
    </w:p>
    <w:p w14:paraId="2FF3EEE3" w14:textId="77777777" w:rsidR="0064468C" w:rsidRPr="0064468C" w:rsidRDefault="0064468C" w:rsidP="0064468C">
      <w:pPr>
        <w:spacing w:after="0" w:line="240" w:lineRule="auto"/>
        <w:ind w:left="720"/>
        <w:jc w:val="both"/>
        <w:rPr>
          <w:sz w:val="10"/>
          <w:szCs w:val="10"/>
        </w:rPr>
      </w:pPr>
    </w:p>
    <w:p w14:paraId="764E3BCC" w14:textId="747AF2C8" w:rsidR="00B845E3" w:rsidRDefault="00B845E3" w:rsidP="0064468C">
      <w:pPr>
        <w:spacing w:after="0" w:line="240" w:lineRule="auto"/>
        <w:ind w:left="720"/>
        <w:jc w:val="both"/>
        <w:rPr>
          <w:b/>
          <w:bCs/>
        </w:rPr>
      </w:pPr>
      <w:r>
        <w:t xml:space="preserve">Paul </w:t>
      </w:r>
      <w:r w:rsidR="0064468C">
        <w:t>wrote</w:t>
      </w:r>
      <w:r>
        <w:t xml:space="preserve"> about the Rapture of the Church (</w:t>
      </w:r>
      <w:r w:rsidRPr="004F118B">
        <w:rPr>
          <w:b/>
          <w:bCs/>
        </w:rPr>
        <w:t>1 Th</w:t>
      </w:r>
      <w:r w:rsidR="00E86C6B">
        <w:rPr>
          <w:b/>
          <w:bCs/>
        </w:rPr>
        <w:t>ess.</w:t>
      </w:r>
      <w:r w:rsidRPr="004F118B">
        <w:rPr>
          <w:b/>
          <w:bCs/>
        </w:rPr>
        <w:t xml:space="preserve"> 4:16-17</w:t>
      </w:r>
      <w:r>
        <w:t xml:space="preserve">) then went on writing, </w:t>
      </w:r>
      <w:r w:rsidRPr="006E0706">
        <w:rPr>
          <w:b/>
          <w:bCs/>
        </w:rPr>
        <w:t>but of the times and the seasons</w:t>
      </w:r>
      <w:r>
        <w:rPr>
          <w:b/>
          <w:bCs/>
        </w:rPr>
        <w:t>,</w:t>
      </w:r>
      <w:r w:rsidRPr="006E0706">
        <w:rPr>
          <w:b/>
          <w:bCs/>
        </w:rPr>
        <w:t xml:space="preserve"> brethren, you have no need that I write to you</w:t>
      </w:r>
      <w:r>
        <w:rPr>
          <w:b/>
          <w:bCs/>
        </w:rPr>
        <w:t xml:space="preserve"> (1 Th</w:t>
      </w:r>
      <w:r w:rsidR="00E86C6B">
        <w:rPr>
          <w:b/>
          <w:bCs/>
        </w:rPr>
        <w:t>ess.</w:t>
      </w:r>
      <w:r>
        <w:rPr>
          <w:b/>
          <w:bCs/>
        </w:rPr>
        <w:t xml:space="preserve"> 5:1). </w:t>
      </w:r>
    </w:p>
    <w:p w14:paraId="2BC0CC62" w14:textId="77777777" w:rsidR="003C0ADF" w:rsidRPr="003C0ADF" w:rsidRDefault="003C0ADF" w:rsidP="0064468C">
      <w:pPr>
        <w:spacing w:after="0" w:line="240" w:lineRule="auto"/>
        <w:ind w:left="720"/>
        <w:jc w:val="both"/>
        <w:rPr>
          <w:sz w:val="10"/>
          <w:szCs w:val="10"/>
        </w:rPr>
      </w:pPr>
    </w:p>
    <w:p w14:paraId="4DD6BAD2" w14:textId="1E6D8A78" w:rsidR="00B845E3" w:rsidRDefault="0064468C" w:rsidP="0064468C">
      <w:pPr>
        <w:spacing w:after="0" w:line="240" w:lineRule="auto"/>
        <w:ind w:left="1440"/>
        <w:jc w:val="both"/>
      </w:pPr>
      <w:r>
        <w:t>“times” (</w:t>
      </w:r>
      <w:proofErr w:type="spellStart"/>
      <w:r w:rsidRPr="007D50D1">
        <w:rPr>
          <w:i/>
          <w:iCs/>
        </w:rPr>
        <w:t>kairos</w:t>
      </w:r>
      <w:proofErr w:type="spellEnd"/>
      <w:r>
        <w:t>)</w:t>
      </w:r>
      <w:r>
        <w:t xml:space="preserve"> and </w:t>
      </w:r>
      <w:r w:rsidR="00B845E3">
        <w:t>“seasons” (</w:t>
      </w:r>
      <w:proofErr w:type="spellStart"/>
      <w:r w:rsidR="00B845E3" w:rsidRPr="004F118B">
        <w:rPr>
          <w:i/>
          <w:iCs/>
        </w:rPr>
        <w:t>kairos</w:t>
      </w:r>
      <w:proofErr w:type="spellEnd"/>
      <w:r w:rsidR="00B845E3">
        <w:t>) could possibly refers to the feasts of the L</w:t>
      </w:r>
      <w:r w:rsidR="00B845E3" w:rsidRPr="008A2532">
        <w:rPr>
          <w:sz w:val="18"/>
          <w:szCs w:val="18"/>
        </w:rPr>
        <w:t>ORD</w:t>
      </w:r>
      <w:r w:rsidR="00B845E3">
        <w:t xml:space="preserve"> because in the O. T. the</w:t>
      </w:r>
      <w:r w:rsidR="00E86C6B">
        <w:t xml:space="preserve"> feasts of the</w:t>
      </w:r>
      <w:r w:rsidR="00B845E3">
        <w:t xml:space="preserve"> L</w:t>
      </w:r>
      <w:r w:rsidR="00B845E3" w:rsidRPr="007D50D1">
        <w:rPr>
          <w:sz w:val="18"/>
          <w:szCs w:val="18"/>
        </w:rPr>
        <w:t>ORD</w:t>
      </w:r>
      <w:r w:rsidR="00B845E3">
        <w:t xml:space="preserve"> were </w:t>
      </w:r>
      <w:r w:rsidR="00E86C6B">
        <w:t>called “feasts” or</w:t>
      </w:r>
      <w:r w:rsidR="00B845E3">
        <w:t xml:space="preserve"> “seasons” both </w:t>
      </w:r>
      <w:r w:rsidR="00E86C6B">
        <w:t>from</w:t>
      </w:r>
      <w:r w:rsidR="00B845E3">
        <w:t xml:space="preserve"> the</w:t>
      </w:r>
      <w:r>
        <w:t xml:space="preserve"> same</w:t>
      </w:r>
      <w:r w:rsidR="00B845E3">
        <w:t xml:space="preserve"> Hebrew word “</w:t>
      </w:r>
      <w:r w:rsidR="00B845E3" w:rsidRPr="007D50D1">
        <w:rPr>
          <w:i/>
          <w:iCs/>
        </w:rPr>
        <w:t>mowed</w:t>
      </w:r>
      <w:r w:rsidR="00B845E3">
        <w:rPr>
          <w:i/>
          <w:iCs/>
        </w:rPr>
        <w:t>.</w:t>
      </w:r>
      <w:r w:rsidR="00B845E3">
        <w:t>”</w:t>
      </w:r>
    </w:p>
    <w:p w14:paraId="6B65E047" w14:textId="77777777" w:rsidR="003C0ADF" w:rsidRPr="003C0ADF" w:rsidRDefault="003C0ADF" w:rsidP="0064468C">
      <w:pPr>
        <w:spacing w:after="0" w:line="240" w:lineRule="auto"/>
        <w:ind w:left="1440"/>
        <w:jc w:val="both"/>
        <w:rPr>
          <w:sz w:val="10"/>
          <w:szCs w:val="10"/>
        </w:rPr>
      </w:pPr>
    </w:p>
    <w:p w14:paraId="4E74962D" w14:textId="1158535F" w:rsidR="00B845E3" w:rsidRPr="003C0ADF" w:rsidRDefault="003C0ADF" w:rsidP="00D935C4">
      <w:pPr>
        <w:spacing w:after="0" w:line="240" w:lineRule="auto"/>
        <w:ind w:left="720"/>
        <w:jc w:val="both"/>
        <w:rPr>
          <w:b/>
          <w:bCs/>
        </w:rPr>
      </w:pPr>
      <w:r w:rsidRPr="003C0ADF">
        <w:rPr>
          <w:b/>
          <w:bCs/>
        </w:rPr>
        <w:t>BUT</w:t>
      </w:r>
      <w:r>
        <w:t xml:space="preserve"> </w:t>
      </w:r>
      <w:r w:rsidR="00B845E3">
        <w:t xml:space="preserve">do not depend on the two days of </w:t>
      </w:r>
      <w:r w:rsidR="00B845E3" w:rsidRPr="00BE2EED">
        <w:rPr>
          <w:i/>
          <w:iCs/>
        </w:rPr>
        <w:t>Rosh Hashanah</w:t>
      </w:r>
      <w:r w:rsidR="00B845E3">
        <w:t>.</w:t>
      </w:r>
      <w:r w:rsidR="0064468C">
        <w:t xml:space="preserve"> </w:t>
      </w:r>
      <w:r>
        <w:rPr>
          <w:b/>
          <w:bCs/>
        </w:rPr>
        <w:t>STAY READY EVERY DAY!</w:t>
      </w:r>
    </w:p>
    <w:sectPr w:rsidR="00B845E3" w:rsidRPr="003C0ADF" w:rsidSect="00B84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E3"/>
    <w:rsid w:val="000F0E31"/>
    <w:rsid w:val="000F3DCF"/>
    <w:rsid w:val="0027480C"/>
    <w:rsid w:val="003C0ADF"/>
    <w:rsid w:val="004D345D"/>
    <w:rsid w:val="005242BC"/>
    <w:rsid w:val="0064468C"/>
    <w:rsid w:val="00832606"/>
    <w:rsid w:val="00834226"/>
    <w:rsid w:val="008A6892"/>
    <w:rsid w:val="00980D18"/>
    <w:rsid w:val="00A2079D"/>
    <w:rsid w:val="00A40D3C"/>
    <w:rsid w:val="00B845E3"/>
    <w:rsid w:val="00C925C1"/>
    <w:rsid w:val="00D935C4"/>
    <w:rsid w:val="00E8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785E"/>
  <w15:chartTrackingRefBased/>
  <w15:docId w15:val="{1F060057-5EBC-4727-82CF-9F6097A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Kesselman</dc:creator>
  <cp:keywords/>
  <dc:description/>
  <cp:lastModifiedBy>Judy Kesselman</cp:lastModifiedBy>
  <cp:revision>4</cp:revision>
  <dcterms:created xsi:type="dcterms:W3CDTF">2020-09-15T12:38:00Z</dcterms:created>
  <dcterms:modified xsi:type="dcterms:W3CDTF">2020-09-15T15:04:00Z</dcterms:modified>
</cp:coreProperties>
</file>